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890" w:rsidRDefault="00E00890">
      <w:pPr>
        <w:rPr>
          <w:b/>
        </w:rPr>
      </w:pPr>
      <w:r>
        <w:rPr>
          <w:b/>
        </w:rPr>
        <w:t>October 2015</w:t>
      </w:r>
    </w:p>
    <w:p w:rsidR="008D4DB2" w:rsidRDefault="008D4DB2">
      <w:pPr>
        <w:rPr>
          <w:b/>
        </w:rPr>
      </w:pPr>
      <w:r>
        <w:rPr>
          <w:b/>
        </w:rPr>
        <w:t>Evidence of Impact - Sources</w:t>
      </w:r>
      <w:bookmarkStart w:id="0" w:name="_GoBack"/>
      <w:bookmarkEnd w:id="0"/>
    </w:p>
    <w:p w:rsidR="000552A7" w:rsidRPr="00D944BF" w:rsidRDefault="00D45001">
      <w:r>
        <w:t xml:space="preserve">The </w:t>
      </w:r>
      <w:r w:rsidR="00252753" w:rsidRPr="00D944BF">
        <w:t>C</w:t>
      </w:r>
      <w:r>
        <w:t xml:space="preserve">ultural </w:t>
      </w:r>
      <w:r w:rsidR="00252753" w:rsidRPr="00D944BF">
        <w:t>C</w:t>
      </w:r>
      <w:r>
        <w:t xml:space="preserve">ommissioning </w:t>
      </w:r>
      <w:r w:rsidR="00252753" w:rsidRPr="00D944BF">
        <w:t>P</w:t>
      </w:r>
      <w:r>
        <w:t>rogramme</w:t>
      </w:r>
      <w:r w:rsidR="00252753" w:rsidRPr="00D944BF">
        <w:t xml:space="preserve"> has </w:t>
      </w:r>
      <w:r w:rsidR="00E00890" w:rsidRPr="00D944BF">
        <w:t>drawn together</w:t>
      </w:r>
      <w:r w:rsidR="00BF1775">
        <w:t xml:space="preserve"> </w:t>
      </w:r>
      <w:r w:rsidR="00E00890" w:rsidRPr="00D944BF">
        <w:t xml:space="preserve">sources </w:t>
      </w:r>
      <w:r w:rsidR="00BF1775">
        <w:t xml:space="preserve">of </w:t>
      </w:r>
      <w:r w:rsidR="00E00890" w:rsidRPr="00D944BF">
        <w:t xml:space="preserve">evidence of impact </w:t>
      </w:r>
      <w:r w:rsidR="00D944BF" w:rsidRPr="00D944BF">
        <w:t xml:space="preserve">and will continue to add to this over time.  Those listed below are posted here: </w:t>
      </w:r>
      <w:hyperlink r:id="rId5" w:history="1">
        <w:r w:rsidR="00D944BF" w:rsidRPr="00D944BF">
          <w:rPr>
            <w:rStyle w:val="Hyperlink"/>
          </w:rPr>
          <w:t>http://knowhownonprofit.org/funding/cultural-commissioning/evidencing-the-social-value-of-arts-and-culture</w:t>
        </w:r>
      </w:hyperlink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5477"/>
      </w:tblGrid>
      <w:tr w:rsidR="00416211" w:rsidRPr="002074E5" w:rsidTr="00733E99">
        <w:tc>
          <w:tcPr>
            <w:tcW w:w="3539" w:type="dxa"/>
          </w:tcPr>
          <w:p w:rsidR="00416211" w:rsidRPr="002074E5" w:rsidRDefault="00416211">
            <w:pPr>
              <w:rPr>
                <w:b/>
              </w:rPr>
            </w:pPr>
            <w:r w:rsidRPr="002074E5">
              <w:rPr>
                <w:b/>
              </w:rPr>
              <w:t>Document / Website</w:t>
            </w:r>
          </w:p>
        </w:tc>
        <w:tc>
          <w:tcPr>
            <w:tcW w:w="5477" w:type="dxa"/>
          </w:tcPr>
          <w:p w:rsidR="00416211" w:rsidRPr="002074E5" w:rsidRDefault="00416211">
            <w:pPr>
              <w:rPr>
                <w:b/>
              </w:rPr>
            </w:pPr>
            <w:r w:rsidRPr="002074E5">
              <w:rPr>
                <w:b/>
              </w:rPr>
              <w:t>Type of Evidence</w:t>
            </w:r>
          </w:p>
        </w:tc>
      </w:tr>
      <w:tr w:rsidR="00416211" w:rsidRPr="002074E5" w:rsidTr="00733E99">
        <w:tc>
          <w:tcPr>
            <w:tcW w:w="3539" w:type="dxa"/>
          </w:tcPr>
          <w:p w:rsidR="00416211" w:rsidRPr="002074E5" w:rsidRDefault="00416211">
            <w:hyperlink r:id="rId6" w:tgtFrame="_self" w:tooltip="" w:history="1">
              <w:r w:rsidRPr="002074E5">
                <w:rPr>
                  <w:rFonts w:eastAsia="Times New Roman" w:cs="Times New Roman"/>
                  <w:color w:val="0000FF"/>
                  <w:u w:val="single"/>
                  <w:lang w:val="en" w:eastAsia="en-GB"/>
                </w:rPr>
                <w:t>Quantifying the Social Impacts of Sport and Culture - Department for Culture Media and Sport (DCMS), 2014</w:t>
              </w:r>
            </w:hyperlink>
          </w:p>
        </w:tc>
        <w:tc>
          <w:tcPr>
            <w:tcW w:w="5477" w:type="dxa"/>
          </w:tcPr>
          <w:p w:rsidR="00416211" w:rsidRPr="005A282A" w:rsidRDefault="00D944BF" w:rsidP="00D944BF">
            <w:pPr>
              <w:spacing w:before="100" w:beforeAutospacing="1" w:after="100" w:afterAutospacing="1"/>
              <w:rPr>
                <w:rFonts w:eastAsia="Times New Roman" w:cs="Times New Roman"/>
                <w:lang w:val="en" w:eastAsia="en-GB"/>
              </w:rPr>
            </w:pPr>
            <w:r w:rsidRPr="002074E5">
              <w:rPr>
                <w:rFonts w:eastAsia="Times New Roman" w:cs="Times New Roman"/>
                <w:lang w:val="en" w:eastAsia="en-GB"/>
              </w:rPr>
              <w:t>Q</w:t>
            </w:r>
            <w:r w:rsidR="00416211" w:rsidRPr="005A282A">
              <w:rPr>
                <w:rFonts w:eastAsia="Times New Roman" w:cs="Times New Roman"/>
                <w:lang w:val="en" w:eastAsia="en-GB"/>
              </w:rPr>
              <w:t>uantifies impacts of culture and sport on a range of social outcomes.</w:t>
            </w:r>
          </w:p>
          <w:p w:rsidR="00416211" w:rsidRPr="002074E5" w:rsidRDefault="00416211"/>
        </w:tc>
      </w:tr>
      <w:tr w:rsidR="00416211" w:rsidRPr="002074E5" w:rsidTr="00733E99">
        <w:tc>
          <w:tcPr>
            <w:tcW w:w="3539" w:type="dxa"/>
          </w:tcPr>
          <w:p w:rsidR="00416211" w:rsidRPr="002074E5" w:rsidRDefault="008D4DB2">
            <w:hyperlink r:id="rId7" w:tgtFrame="_self" w:history="1">
              <w:r w:rsidR="00416211" w:rsidRPr="002074E5">
                <w:rPr>
                  <w:rFonts w:eastAsia="Times New Roman" w:cs="Times New Roman"/>
                  <w:color w:val="0000FF"/>
                  <w:u w:val="single"/>
                  <w:lang w:val="en" w:eastAsia="en-GB"/>
                </w:rPr>
                <w:t>Quantifying and Valuing the Wellbeing Impacts of Culture and Sport, 2014</w:t>
              </w:r>
            </w:hyperlink>
          </w:p>
        </w:tc>
        <w:tc>
          <w:tcPr>
            <w:tcW w:w="5477" w:type="dxa"/>
          </w:tcPr>
          <w:p w:rsidR="00416211" w:rsidRPr="002074E5" w:rsidRDefault="00D45001" w:rsidP="00D944BF">
            <w:r>
              <w:rPr>
                <w:rFonts w:eastAsia="Times New Roman" w:cs="Times New Roman"/>
                <w:lang w:val="en" w:eastAsia="en-GB"/>
              </w:rPr>
              <w:t>A</w:t>
            </w:r>
            <w:r w:rsidR="00416211" w:rsidRPr="005A282A">
              <w:rPr>
                <w:rFonts w:eastAsia="Times New Roman" w:cs="Times New Roman"/>
                <w:lang w:val="en" w:eastAsia="en-GB"/>
              </w:rPr>
              <w:t>nalysis undertaken by London School of Economics to quantify an</w:t>
            </w:r>
            <w:r w:rsidR="00D944BF" w:rsidRPr="002074E5">
              <w:rPr>
                <w:rFonts w:eastAsia="Times New Roman" w:cs="Times New Roman"/>
                <w:lang w:val="en" w:eastAsia="en-GB"/>
              </w:rPr>
              <w:t xml:space="preserve">d value </w:t>
            </w:r>
            <w:r w:rsidR="00416211" w:rsidRPr="005A282A">
              <w:rPr>
                <w:rFonts w:eastAsia="Times New Roman" w:cs="Times New Roman"/>
                <w:lang w:val="en" w:eastAsia="en-GB"/>
              </w:rPr>
              <w:t>wellbeing impacts of culture and sport using wellbeing valuation techniques.</w:t>
            </w:r>
          </w:p>
        </w:tc>
      </w:tr>
      <w:tr w:rsidR="00416211" w:rsidRPr="002074E5" w:rsidTr="00733E99">
        <w:tc>
          <w:tcPr>
            <w:tcW w:w="3539" w:type="dxa"/>
          </w:tcPr>
          <w:p w:rsidR="00416211" w:rsidRPr="002074E5" w:rsidRDefault="008D4DB2">
            <w:hyperlink r:id="rId8" w:tgtFrame="_self" w:history="1">
              <w:r w:rsidR="00E00890" w:rsidRPr="002074E5">
                <w:rPr>
                  <w:rFonts w:eastAsia="Times New Roman" w:cs="Times New Roman"/>
                  <w:color w:val="0000FF"/>
                  <w:u w:val="single"/>
                  <w:lang w:val="en" w:eastAsia="en-GB"/>
                </w:rPr>
                <w:t>Taking Part</w:t>
              </w:r>
            </w:hyperlink>
          </w:p>
        </w:tc>
        <w:tc>
          <w:tcPr>
            <w:tcW w:w="5477" w:type="dxa"/>
          </w:tcPr>
          <w:p w:rsidR="00416211" w:rsidRPr="002074E5" w:rsidRDefault="00D944BF" w:rsidP="00D944BF">
            <w:r w:rsidRPr="002074E5">
              <w:rPr>
                <w:rFonts w:eastAsia="Times New Roman" w:cs="Times New Roman"/>
                <w:lang w:val="en" w:eastAsia="en-GB"/>
              </w:rPr>
              <w:t>H</w:t>
            </w:r>
            <w:r w:rsidR="00E00890" w:rsidRPr="005A282A">
              <w:rPr>
                <w:rFonts w:eastAsia="Times New Roman" w:cs="Times New Roman"/>
                <w:lang w:val="en" w:eastAsia="en-GB"/>
              </w:rPr>
              <w:t>ousehold survey in England</w:t>
            </w:r>
            <w:r w:rsidRPr="002074E5">
              <w:rPr>
                <w:rFonts w:eastAsia="Times New Roman" w:cs="Times New Roman"/>
                <w:lang w:val="en" w:eastAsia="en-GB"/>
              </w:rPr>
              <w:t>, which measures</w:t>
            </w:r>
            <w:r w:rsidR="00E00890" w:rsidRPr="005A282A">
              <w:rPr>
                <w:rFonts w:eastAsia="Times New Roman" w:cs="Times New Roman"/>
                <w:lang w:val="en" w:eastAsia="en-GB"/>
              </w:rPr>
              <w:t xml:space="preserve"> participation in the</w:t>
            </w:r>
            <w:r w:rsidRPr="002074E5">
              <w:rPr>
                <w:rFonts w:eastAsia="Times New Roman" w:cs="Times New Roman"/>
                <w:lang w:val="en" w:eastAsia="en-GB"/>
              </w:rPr>
              <w:t xml:space="preserve"> cultural sectors. </w:t>
            </w:r>
          </w:p>
        </w:tc>
      </w:tr>
      <w:tr w:rsidR="00416211" w:rsidRPr="002074E5" w:rsidTr="00733E99">
        <w:tc>
          <w:tcPr>
            <w:tcW w:w="3539" w:type="dxa"/>
          </w:tcPr>
          <w:p w:rsidR="00416211" w:rsidRPr="002074E5" w:rsidRDefault="008D4DB2">
            <w:hyperlink r:id="rId9" w:tgtFrame="_self" w:history="1">
              <w:r w:rsidR="00E00890" w:rsidRPr="002074E5">
                <w:rPr>
                  <w:rFonts w:eastAsia="Times New Roman" w:cs="Times New Roman"/>
                  <w:color w:val="0000FF"/>
                  <w:u w:val="single"/>
                  <w:lang w:val="en" w:eastAsia="en-GB"/>
                </w:rPr>
                <w:t>The value of arts and culture to people and society—an evidence review - Arts Council England, 2014</w:t>
              </w:r>
            </w:hyperlink>
          </w:p>
        </w:tc>
        <w:tc>
          <w:tcPr>
            <w:tcW w:w="5477" w:type="dxa"/>
          </w:tcPr>
          <w:p w:rsidR="00416211" w:rsidRPr="002074E5" w:rsidRDefault="00E00890" w:rsidP="00D944BF">
            <w:r w:rsidRPr="005A282A">
              <w:rPr>
                <w:rFonts w:eastAsia="Times New Roman" w:cs="Times New Roman"/>
                <w:lang w:val="en" w:eastAsia="en-GB"/>
              </w:rPr>
              <w:t xml:space="preserve">Summaries evidence </w:t>
            </w:r>
            <w:r w:rsidR="00D944BF" w:rsidRPr="002074E5">
              <w:rPr>
                <w:rFonts w:eastAsia="Times New Roman" w:cs="Times New Roman"/>
                <w:lang w:val="en" w:eastAsia="en-GB"/>
              </w:rPr>
              <w:t>of</w:t>
            </w:r>
            <w:r w:rsidRPr="005A282A">
              <w:rPr>
                <w:rFonts w:eastAsia="Times New Roman" w:cs="Times New Roman"/>
                <w:lang w:val="en" w:eastAsia="en-GB"/>
              </w:rPr>
              <w:t xml:space="preserve"> the value of arts and cultural activities to the economy, health and wellbeing, society (community) and education</w:t>
            </w:r>
            <w:r w:rsidR="00D944BF" w:rsidRPr="002074E5">
              <w:rPr>
                <w:rFonts w:eastAsia="Times New Roman" w:cs="Times New Roman"/>
                <w:lang w:val="en" w:eastAsia="en-GB"/>
              </w:rPr>
              <w:t>.</w:t>
            </w:r>
          </w:p>
        </w:tc>
      </w:tr>
      <w:tr w:rsidR="00416211" w:rsidRPr="002074E5" w:rsidTr="00733E99">
        <w:tc>
          <w:tcPr>
            <w:tcW w:w="3539" w:type="dxa"/>
          </w:tcPr>
          <w:p w:rsidR="00416211" w:rsidRPr="002074E5" w:rsidRDefault="00E00890">
            <w:hyperlink r:id="rId10" w:tgtFrame="_self" w:tooltip="" w:history="1">
              <w:r w:rsidRPr="002074E5">
                <w:rPr>
                  <w:rFonts w:eastAsia="Times New Roman" w:cs="Times New Roman"/>
                  <w:color w:val="0000FF"/>
                  <w:u w:val="single"/>
                  <w:lang w:val="en" w:eastAsia="en-GB"/>
                </w:rPr>
                <w:t>Understanding the value and impacts of cultural experiences (PDF), Arts Council England, 2014</w:t>
              </w:r>
            </w:hyperlink>
          </w:p>
        </w:tc>
        <w:tc>
          <w:tcPr>
            <w:tcW w:w="5477" w:type="dxa"/>
          </w:tcPr>
          <w:p w:rsidR="00416211" w:rsidRPr="002074E5" w:rsidRDefault="00E00890">
            <w:r w:rsidRPr="005A282A">
              <w:rPr>
                <w:rFonts w:eastAsia="Times New Roman" w:cs="Times New Roman"/>
                <w:lang w:val="en" w:eastAsia="en-GB"/>
              </w:rPr>
              <w:t xml:space="preserve">Examines how individuals benefit from attending and participating in cultural </w:t>
            </w:r>
            <w:proofErr w:type="spellStart"/>
            <w:r w:rsidRPr="005A282A">
              <w:rPr>
                <w:rFonts w:eastAsia="Times New Roman" w:cs="Times New Roman"/>
                <w:lang w:val="en" w:eastAsia="en-GB"/>
              </w:rPr>
              <w:t>programmes</w:t>
            </w:r>
            <w:proofErr w:type="spellEnd"/>
            <w:r w:rsidRPr="005A282A">
              <w:rPr>
                <w:rFonts w:eastAsia="Times New Roman" w:cs="Times New Roman"/>
                <w:lang w:val="en" w:eastAsia="en-GB"/>
              </w:rPr>
              <w:t xml:space="preserve"> and activities, and the creative capacities of arts and cultural </w:t>
            </w:r>
            <w:proofErr w:type="spellStart"/>
            <w:r w:rsidRPr="005A282A">
              <w:rPr>
                <w:rFonts w:eastAsia="Times New Roman" w:cs="Times New Roman"/>
                <w:lang w:val="en" w:eastAsia="en-GB"/>
              </w:rPr>
              <w:t>organisations</w:t>
            </w:r>
            <w:proofErr w:type="spellEnd"/>
            <w:r w:rsidRPr="005A282A">
              <w:rPr>
                <w:rFonts w:eastAsia="Times New Roman" w:cs="Times New Roman"/>
                <w:lang w:val="en" w:eastAsia="en-GB"/>
              </w:rPr>
              <w:t xml:space="preserve"> to deliver impact.</w:t>
            </w:r>
          </w:p>
        </w:tc>
      </w:tr>
      <w:tr w:rsidR="00416211" w:rsidRPr="002074E5" w:rsidTr="00733E99">
        <w:tc>
          <w:tcPr>
            <w:tcW w:w="3539" w:type="dxa"/>
          </w:tcPr>
          <w:p w:rsidR="00416211" w:rsidRPr="002074E5" w:rsidRDefault="008D4DB2">
            <w:hyperlink r:id="rId11" w:tgtFrame="_blank" w:tooltip="Arts in Health: A review of the literature, Bournemouth University, 2014" w:history="1">
              <w:r w:rsidR="00E00890" w:rsidRPr="002074E5">
                <w:rPr>
                  <w:rFonts w:eastAsia="Times New Roman" w:cs="Times New Roman"/>
                  <w:color w:val="0000FF"/>
                  <w:u w:val="single"/>
                  <w:lang w:val="en" w:eastAsia="en-GB"/>
                </w:rPr>
                <w:t>Arts in Health: A review of the literature, Bournemouth University, 2014</w:t>
              </w:r>
            </w:hyperlink>
            <w:r w:rsidR="00E00890" w:rsidRPr="005A282A">
              <w:rPr>
                <w:rFonts w:eastAsia="Times New Roman" w:cs="Times New Roman"/>
                <w:lang w:val="en" w:eastAsia="en-GB"/>
              </w:rPr>
              <w:t>. </w:t>
            </w:r>
          </w:p>
        </w:tc>
        <w:tc>
          <w:tcPr>
            <w:tcW w:w="5477" w:type="dxa"/>
          </w:tcPr>
          <w:p w:rsidR="00416211" w:rsidRPr="002074E5" w:rsidRDefault="00D944BF" w:rsidP="00D944BF">
            <w:pPr>
              <w:spacing w:before="100" w:beforeAutospacing="1" w:after="100" w:afterAutospacing="1"/>
              <w:rPr>
                <w:b/>
              </w:rPr>
            </w:pPr>
            <w:r w:rsidRPr="002074E5">
              <w:rPr>
                <w:rFonts w:eastAsia="Times New Roman" w:cs="Times New Roman"/>
                <w:lang w:val="en" w:eastAsia="en-GB"/>
              </w:rPr>
              <w:t>R</w:t>
            </w:r>
            <w:r w:rsidR="00E00890" w:rsidRPr="005A282A">
              <w:rPr>
                <w:rFonts w:eastAsia="Times New Roman" w:cs="Times New Roman"/>
                <w:lang w:val="en" w:eastAsia="en-GB"/>
              </w:rPr>
              <w:t xml:space="preserve">eview of evidence of </w:t>
            </w:r>
            <w:r w:rsidRPr="002074E5">
              <w:rPr>
                <w:rFonts w:eastAsia="Times New Roman" w:cs="Times New Roman"/>
                <w:lang w:val="en" w:eastAsia="en-GB"/>
              </w:rPr>
              <w:t xml:space="preserve">impact of </w:t>
            </w:r>
            <w:r w:rsidR="00E00890" w:rsidRPr="005A282A">
              <w:rPr>
                <w:rFonts w:eastAsia="Times New Roman" w:cs="Times New Roman"/>
                <w:lang w:val="en" w:eastAsia="en-GB"/>
              </w:rPr>
              <w:t>community-b</w:t>
            </w:r>
            <w:r w:rsidRPr="002074E5">
              <w:rPr>
                <w:rFonts w:eastAsia="Times New Roman" w:cs="Times New Roman"/>
                <w:lang w:val="en" w:eastAsia="en-GB"/>
              </w:rPr>
              <w:t xml:space="preserve">ased arts in health initiatives.  Also identifies how </w:t>
            </w:r>
            <w:r w:rsidR="00E00890" w:rsidRPr="005A282A">
              <w:rPr>
                <w:rFonts w:eastAsia="Times New Roman" w:cs="Times New Roman"/>
                <w:lang w:val="en" w:eastAsia="en-GB"/>
              </w:rPr>
              <w:t>community-based arts in health projects engage local people with the development and delivery of arts projects.</w:t>
            </w:r>
          </w:p>
        </w:tc>
      </w:tr>
      <w:tr w:rsidR="00416211" w:rsidRPr="002074E5" w:rsidTr="00733E99">
        <w:trPr>
          <w:trHeight w:val="1027"/>
        </w:trPr>
        <w:tc>
          <w:tcPr>
            <w:tcW w:w="3539" w:type="dxa"/>
          </w:tcPr>
          <w:p w:rsidR="00416211" w:rsidRPr="002074E5" w:rsidRDefault="007342C6" w:rsidP="00ED1F0F">
            <w:pPr>
              <w:rPr>
                <w:rFonts w:eastAsia="Times New Roman" w:cs="Times New Roman"/>
                <w:color w:val="0000FF"/>
                <w:lang w:val="en" w:eastAsia="en-GB"/>
              </w:rPr>
            </w:pPr>
            <w:proofErr w:type="spellStart"/>
            <w:r w:rsidRPr="002074E5">
              <w:rPr>
                <w:rFonts w:eastAsia="Times New Roman" w:cs="Times New Roman"/>
                <w:color w:val="0000FF"/>
                <w:lang w:val="en" w:eastAsia="en-GB"/>
              </w:rPr>
              <w:t>CultureCase</w:t>
            </w:r>
            <w:proofErr w:type="spellEnd"/>
            <w:r w:rsidRPr="002074E5">
              <w:rPr>
                <w:rFonts w:eastAsia="Times New Roman" w:cs="Times New Roman"/>
                <w:color w:val="0000FF"/>
                <w:lang w:val="en" w:eastAsia="en-GB"/>
              </w:rPr>
              <w:t xml:space="preserve">, Cultural Institute, Kings College, London </w:t>
            </w:r>
          </w:p>
          <w:p w:rsidR="007342C6" w:rsidRPr="002074E5" w:rsidRDefault="008D4DB2" w:rsidP="00F6424E">
            <w:hyperlink r:id="rId12" w:history="1">
              <w:r w:rsidR="007342C6" w:rsidRPr="002074E5">
                <w:rPr>
                  <w:rStyle w:val="Hyperlink"/>
                </w:rPr>
                <w:t>http://www.culturecase.org/</w:t>
              </w:r>
            </w:hyperlink>
          </w:p>
        </w:tc>
        <w:tc>
          <w:tcPr>
            <w:tcW w:w="5477" w:type="dxa"/>
          </w:tcPr>
          <w:p w:rsidR="00416211" w:rsidRPr="002074E5" w:rsidRDefault="00D944BF" w:rsidP="00F6424E">
            <w:r w:rsidRPr="002074E5">
              <w:rPr>
                <w:rFonts w:eastAsia="Times New Roman" w:cs="Times New Roman"/>
                <w:lang w:val="en" w:eastAsia="en-GB"/>
              </w:rPr>
              <w:t>Makes</w:t>
            </w:r>
            <w:r w:rsidR="00E00890" w:rsidRPr="005A282A">
              <w:rPr>
                <w:rFonts w:eastAsia="Times New Roman" w:cs="Times New Roman"/>
                <w:lang w:val="en" w:eastAsia="en-GB"/>
              </w:rPr>
              <w:t xml:space="preserve"> robust academic researc</w:t>
            </w:r>
            <w:r w:rsidR="00C120B7" w:rsidRPr="002074E5">
              <w:rPr>
                <w:rFonts w:eastAsia="Times New Roman" w:cs="Times New Roman"/>
                <w:lang w:val="en" w:eastAsia="en-GB"/>
              </w:rPr>
              <w:t xml:space="preserve">h into </w:t>
            </w:r>
            <w:r w:rsidR="00ED1F0F" w:rsidRPr="002074E5">
              <w:rPr>
                <w:rFonts w:eastAsia="Times New Roman" w:cs="Times New Roman"/>
                <w:lang w:val="en" w:eastAsia="en-GB"/>
              </w:rPr>
              <w:t>impact of arts and culture</w:t>
            </w:r>
            <w:r w:rsidRPr="002074E5">
              <w:rPr>
                <w:rFonts w:eastAsia="Times New Roman" w:cs="Times New Roman"/>
                <w:lang w:val="en" w:eastAsia="en-GB"/>
              </w:rPr>
              <w:t xml:space="preserve"> more </w:t>
            </w:r>
            <w:r w:rsidR="00E00890" w:rsidRPr="005A282A">
              <w:rPr>
                <w:rFonts w:eastAsia="Times New Roman" w:cs="Times New Roman"/>
                <w:lang w:val="en" w:eastAsia="en-GB"/>
              </w:rPr>
              <w:t>accessible to practitioners and decision-makers</w:t>
            </w:r>
            <w:r w:rsidR="00F6424E">
              <w:rPr>
                <w:rFonts w:eastAsia="Times New Roman" w:cs="Times New Roman"/>
                <w:lang w:val="en" w:eastAsia="en-GB"/>
              </w:rPr>
              <w:t xml:space="preserve">, by </w:t>
            </w:r>
            <w:proofErr w:type="spellStart"/>
            <w:r w:rsidR="00E00890" w:rsidRPr="005A282A">
              <w:rPr>
                <w:rFonts w:eastAsia="Times New Roman" w:cs="Times New Roman"/>
                <w:lang w:val="en" w:eastAsia="en-GB"/>
              </w:rPr>
              <w:t>summari</w:t>
            </w:r>
            <w:r w:rsidR="00F6424E">
              <w:rPr>
                <w:rFonts w:eastAsia="Times New Roman" w:cs="Times New Roman"/>
                <w:lang w:val="en" w:eastAsia="en-GB"/>
              </w:rPr>
              <w:t>sing</w:t>
            </w:r>
            <w:proofErr w:type="spellEnd"/>
            <w:r w:rsidR="00ED1F0F" w:rsidRPr="002074E5">
              <w:rPr>
                <w:rFonts w:eastAsia="Times New Roman" w:cs="Times New Roman"/>
                <w:lang w:val="en" w:eastAsia="en-GB"/>
              </w:rPr>
              <w:t xml:space="preserve"> each piece </w:t>
            </w:r>
            <w:r w:rsidR="00E00890" w:rsidRPr="005A282A">
              <w:rPr>
                <w:rFonts w:eastAsia="Times New Roman" w:cs="Times New Roman"/>
                <w:lang w:val="en" w:eastAsia="en-GB"/>
              </w:rPr>
              <w:t xml:space="preserve">of </w:t>
            </w:r>
            <w:r w:rsidR="00ED1F0F" w:rsidRPr="002074E5">
              <w:rPr>
                <w:rFonts w:eastAsia="Times New Roman" w:cs="Times New Roman"/>
                <w:lang w:val="en" w:eastAsia="en-GB"/>
              </w:rPr>
              <w:t xml:space="preserve">research.  </w:t>
            </w:r>
          </w:p>
        </w:tc>
      </w:tr>
      <w:tr w:rsidR="00E00890" w:rsidRPr="002074E5" w:rsidTr="00733E99">
        <w:tc>
          <w:tcPr>
            <w:tcW w:w="3539" w:type="dxa"/>
          </w:tcPr>
          <w:p w:rsidR="00E00890" w:rsidRPr="002074E5" w:rsidRDefault="00E00890" w:rsidP="00ED1F0F">
            <w:pPr>
              <w:rPr>
                <w:rFonts w:eastAsia="Times New Roman" w:cs="Times New Roman"/>
                <w:lang w:val="en" w:eastAsia="en-GB"/>
              </w:rPr>
            </w:pPr>
            <w:hyperlink r:id="rId13" w:tgtFrame="_self" w:tooltip="" w:history="1">
              <w:r w:rsidR="00D944BF" w:rsidRPr="002074E5">
                <w:rPr>
                  <w:rFonts w:eastAsia="Times New Roman" w:cs="Times New Roman"/>
                  <w:color w:val="0000FF"/>
                  <w:u w:val="single"/>
                  <w:lang w:val="en" w:eastAsia="en-GB"/>
                </w:rPr>
                <w:t xml:space="preserve">CASE </w:t>
              </w:r>
              <w:proofErr w:type="spellStart"/>
              <w:r w:rsidR="00D944BF" w:rsidRPr="002074E5">
                <w:rPr>
                  <w:rFonts w:eastAsia="Times New Roman" w:cs="Times New Roman"/>
                  <w:color w:val="0000FF"/>
                  <w:u w:val="single"/>
                  <w:lang w:val="en" w:eastAsia="en-GB"/>
                </w:rPr>
                <w:t>P</w:t>
              </w:r>
              <w:r w:rsidRPr="002074E5">
                <w:rPr>
                  <w:rFonts w:eastAsia="Times New Roman" w:cs="Times New Roman"/>
                  <w:color w:val="0000FF"/>
                  <w:u w:val="single"/>
                  <w:lang w:val="en" w:eastAsia="en-GB"/>
                </w:rPr>
                <w:t>rogramm</w:t>
              </w:r>
              <w:r w:rsidR="00ED1F0F" w:rsidRPr="002074E5">
                <w:rPr>
                  <w:rFonts w:eastAsia="Times New Roman" w:cs="Times New Roman"/>
                  <w:color w:val="0000FF"/>
                  <w:u w:val="single"/>
                  <w:lang w:val="en" w:eastAsia="en-GB"/>
                </w:rPr>
                <w:t>e</w:t>
              </w:r>
              <w:proofErr w:type="spellEnd"/>
              <w:r w:rsidR="00ED1F0F" w:rsidRPr="002074E5">
                <w:rPr>
                  <w:rFonts w:eastAsia="Times New Roman" w:cs="Times New Roman"/>
                  <w:color w:val="0000FF"/>
                  <w:u w:val="single"/>
                  <w:lang w:val="en" w:eastAsia="en-GB"/>
                </w:rPr>
                <w:t>, DCMS</w:t>
              </w:r>
            </w:hyperlink>
          </w:p>
        </w:tc>
        <w:tc>
          <w:tcPr>
            <w:tcW w:w="5477" w:type="dxa"/>
          </w:tcPr>
          <w:p w:rsidR="00E00890" w:rsidRPr="002074E5" w:rsidRDefault="00E00890" w:rsidP="007342C6">
            <w:pPr>
              <w:spacing w:before="100" w:beforeAutospacing="1" w:after="100" w:afterAutospacing="1"/>
              <w:rPr>
                <w:rFonts w:eastAsia="Times New Roman" w:cs="Times New Roman"/>
                <w:lang w:val="en" w:eastAsia="en-GB"/>
              </w:rPr>
            </w:pPr>
            <w:r w:rsidRPr="005A282A">
              <w:rPr>
                <w:rFonts w:eastAsia="Times New Roman" w:cs="Times New Roman"/>
                <w:lang w:val="en" w:eastAsia="en-GB"/>
              </w:rPr>
              <w:t>Cross-cutting social and economic evidence, gathered by the CASE (Cultur</w:t>
            </w:r>
            <w:r w:rsidR="007342C6" w:rsidRPr="002074E5">
              <w:rPr>
                <w:rFonts w:eastAsia="Times New Roman" w:cs="Times New Roman"/>
                <w:lang w:val="en" w:eastAsia="en-GB"/>
              </w:rPr>
              <w:t xml:space="preserve">e and Sport Evidence) </w:t>
            </w:r>
            <w:proofErr w:type="spellStart"/>
            <w:r w:rsidR="007342C6" w:rsidRPr="002074E5">
              <w:rPr>
                <w:rFonts w:eastAsia="Times New Roman" w:cs="Times New Roman"/>
                <w:lang w:val="en" w:eastAsia="en-GB"/>
              </w:rPr>
              <w:t>programme</w:t>
            </w:r>
            <w:proofErr w:type="spellEnd"/>
            <w:r w:rsidRPr="005A282A">
              <w:rPr>
                <w:rFonts w:eastAsia="Times New Roman" w:cs="Times New Roman"/>
                <w:lang w:val="en" w:eastAsia="en-GB"/>
              </w:rPr>
              <w:t>.</w:t>
            </w:r>
          </w:p>
        </w:tc>
      </w:tr>
      <w:tr w:rsidR="00E00890" w:rsidRPr="002074E5" w:rsidTr="00733E99">
        <w:tc>
          <w:tcPr>
            <w:tcW w:w="3539" w:type="dxa"/>
          </w:tcPr>
          <w:p w:rsidR="00E00890" w:rsidRPr="002074E5" w:rsidRDefault="008D4DB2">
            <w:pPr>
              <w:rPr>
                <w:rFonts w:eastAsia="Times New Roman" w:cs="Times New Roman"/>
                <w:lang w:val="en" w:eastAsia="en-GB"/>
              </w:rPr>
            </w:pPr>
            <w:hyperlink r:id="rId14" w:tgtFrame="_self" w:history="1">
              <w:r w:rsidR="00E00890" w:rsidRPr="002074E5">
                <w:rPr>
                  <w:rFonts w:eastAsia="Times New Roman" w:cs="Times New Roman"/>
                  <w:color w:val="0000FF"/>
                  <w:u w:val="single"/>
                  <w:lang w:val="en" w:eastAsia="en-GB"/>
                </w:rPr>
                <w:t>National Alliance for Arts, Health and Wellbeing</w:t>
              </w:r>
            </w:hyperlink>
          </w:p>
        </w:tc>
        <w:tc>
          <w:tcPr>
            <w:tcW w:w="5477" w:type="dxa"/>
          </w:tcPr>
          <w:p w:rsidR="00E00890" w:rsidRPr="002074E5" w:rsidRDefault="00F6424E" w:rsidP="00D45001">
            <w:pPr>
              <w:rPr>
                <w:rFonts w:eastAsia="Times New Roman" w:cs="Times New Roman"/>
                <w:lang w:val="en" w:eastAsia="en-GB"/>
              </w:rPr>
            </w:pPr>
            <w:r>
              <w:rPr>
                <w:rFonts w:eastAsia="Times New Roman" w:cs="Times New Roman"/>
                <w:lang w:val="en" w:eastAsia="en-GB"/>
              </w:rPr>
              <w:t>L</w:t>
            </w:r>
            <w:r w:rsidR="00E00890" w:rsidRPr="005A282A">
              <w:rPr>
                <w:rFonts w:eastAsia="Times New Roman" w:cs="Times New Roman"/>
                <w:lang w:val="en" w:eastAsia="en-GB"/>
              </w:rPr>
              <w:t xml:space="preserve">inks to a number of </w:t>
            </w:r>
            <w:r w:rsidR="007342C6" w:rsidRPr="002074E5">
              <w:rPr>
                <w:rFonts w:eastAsia="Times New Roman" w:cs="Times New Roman"/>
                <w:lang w:val="en" w:eastAsia="en-GB"/>
              </w:rPr>
              <w:t xml:space="preserve">research </w:t>
            </w:r>
            <w:r w:rsidR="00E00890" w:rsidRPr="005A282A">
              <w:rPr>
                <w:rFonts w:eastAsia="Times New Roman" w:cs="Times New Roman"/>
                <w:lang w:val="en" w:eastAsia="en-GB"/>
              </w:rPr>
              <w:t>documents from UK and interna</w:t>
            </w:r>
            <w:r w:rsidR="00D45001">
              <w:rPr>
                <w:rFonts w:eastAsia="Times New Roman" w:cs="Times New Roman"/>
                <w:lang w:val="en" w:eastAsia="en-GB"/>
              </w:rPr>
              <w:t>tionally</w:t>
            </w:r>
            <w:r w:rsidR="00E00890" w:rsidRPr="005A282A">
              <w:rPr>
                <w:rFonts w:eastAsia="Times New Roman" w:cs="Times New Roman"/>
                <w:lang w:val="en" w:eastAsia="en-GB"/>
              </w:rPr>
              <w:t xml:space="preserve">, and links to </w:t>
            </w:r>
            <w:proofErr w:type="spellStart"/>
            <w:r w:rsidR="00E00890" w:rsidRPr="005A282A">
              <w:rPr>
                <w:rFonts w:eastAsia="Times New Roman" w:cs="Times New Roman"/>
                <w:lang w:val="en" w:eastAsia="en-GB"/>
              </w:rPr>
              <w:t>organisations</w:t>
            </w:r>
            <w:proofErr w:type="spellEnd"/>
            <w:r w:rsidR="00E00890" w:rsidRPr="005A282A">
              <w:rPr>
                <w:rFonts w:eastAsia="Times New Roman" w:cs="Times New Roman"/>
                <w:lang w:val="en" w:eastAsia="en-GB"/>
              </w:rPr>
              <w:t xml:space="preserve"> and academic departments </w:t>
            </w:r>
            <w:proofErr w:type="spellStart"/>
            <w:r w:rsidR="00E00890" w:rsidRPr="005A282A">
              <w:rPr>
                <w:rFonts w:eastAsia="Times New Roman" w:cs="Times New Roman"/>
                <w:lang w:val="en" w:eastAsia="en-GB"/>
              </w:rPr>
              <w:t>specialising</w:t>
            </w:r>
            <w:proofErr w:type="spellEnd"/>
            <w:r w:rsidR="00E00890" w:rsidRPr="005A282A">
              <w:rPr>
                <w:rFonts w:eastAsia="Times New Roman" w:cs="Times New Roman"/>
                <w:lang w:val="en" w:eastAsia="en-GB"/>
              </w:rPr>
              <w:t xml:space="preserve"> in arts and health.</w:t>
            </w:r>
          </w:p>
        </w:tc>
      </w:tr>
      <w:tr w:rsidR="00E00890" w:rsidRPr="002074E5" w:rsidTr="00733E99">
        <w:tc>
          <w:tcPr>
            <w:tcW w:w="3539" w:type="dxa"/>
          </w:tcPr>
          <w:p w:rsidR="00E00890" w:rsidRPr="002074E5" w:rsidRDefault="008D4DB2">
            <w:pPr>
              <w:rPr>
                <w:rFonts w:eastAsia="Times New Roman" w:cs="Times New Roman"/>
                <w:lang w:val="en" w:eastAsia="en-GB"/>
              </w:rPr>
            </w:pPr>
            <w:hyperlink r:id="rId15" w:tgtFrame="_self" w:history="1">
              <w:r w:rsidR="00E00890" w:rsidRPr="002074E5">
                <w:rPr>
                  <w:rFonts w:eastAsia="Times New Roman" w:cs="Times New Roman"/>
                  <w:color w:val="0000FF"/>
                  <w:u w:val="single"/>
                  <w:lang w:val="en" w:eastAsia="en-GB"/>
                </w:rPr>
                <w:t>National Alliance for Arts in Criminal Justice</w:t>
              </w:r>
            </w:hyperlink>
          </w:p>
        </w:tc>
        <w:tc>
          <w:tcPr>
            <w:tcW w:w="5477" w:type="dxa"/>
          </w:tcPr>
          <w:p w:rsidR="00E00890" w:rsidRPr="002074E5" w:rsidRDefault="00E00890" w:rsidP="00A7589E">
            <w:pPr>
              <w:spacing w:before="100" w:beforeAutospacing="1" w:after="100" w:afterAutospacing="1"/>
              <w:rPr>
                <w:rFonts w:eastAsia="Times New Roman" w:cs="Times New Roman"/>
                <w:lang w:val="en" w:eastAsia="en-GB"/>
              </w:rPr>
            </w:pPr>
            <w:r w:rsidRPr="005A282A">
              <w:rPr>
                <w:rFonts w:eastAsia="Times New Roman" w:cs="Times New Roman"/>
                <w:lang w:val="en" w:eastAsia="en-GB"/>
              </w:rPr>
              <w:t>Include</w:t>
            </w:r>
            <w:r w:rsidR="00D45001">
              <w:rPr>
                <w:rFonts w:eastAsia="Times New Roman" w:cs="Times New Roman"/>
                <w:lang w:val="en" w:eastAsia="en-GB"/>
              </w:rPr>
              <w:t xml:space="preserve">s </w:t>
            </w:r>
            <w:r w:rsidR="00A7589E" w:rsidRPr="002074E5">
              <w:rPr>
                <w:rFonts w:eastAsia="Times New Roman" w:cs="Times New Roman"/>
                <w:lang w:val="en" w:eastAsia="en-GB"/>
              </w:rPr>
              <w:t>specialist evidence library on impact of arts in criminal justice system.</w:t>
            </w:r>
          </w:p>
        </w:tc>
      </w:tr>
      <w:tr w:rsidR="00E00890" w:rsidRPr="002074E5" w:rsidTr="00733E99">
        <w:tc>
          <w:tcPr>
            <w:tcW w:w="3539" w:type="dxa"/>
          </w:tcPr>
          <w:p w:rsidR="00E00890" w:rsidRPr="002074E5" w:rsidRDefault="00E00890">
            <w:pPr>
              <w:rPr>
                <w:rFonts w:eastAsia="Times New Roman" w:cs="Times New Roman"/>
                <w:lang w:val="en" w:eastAsia="en-GB"/>
              </w:rPr>
            </w:pPr>
            <w:hyperlink r:id="rId16" w:tgtFrame="_self" w:tooltip="" w:history="1">
              <w:r w:rsidRPr="002074E5">
                <w:rPr>
                  <w:rFonts w:eastAsia="Times New Roman" w:cs="Times New Roman"/>
                  <w:color w:val="0000FF"/>
                  <w:u w:val="single"/>
                  <w:lang w:val="en" w:eastAsia="en-GB"/>
                </w:rPr>
                <w:t>Cultural Learning Alliance</w:t>
              </w:r>
            </w:hyperlink>
          </w:p>
        </w:tc>
        <w:tc>
          <w:tcPr>
            <w:tcW w:w="5477" w:type="dxa"/>
          </w:tcPr>
          <w:p w:rsidR="00E00890" w:rsidRPr="002074E5" w:rsidRDefault="00A7589E" w:rsidP="00A7589E">
            <w:pPr>
              <w:spacing w:before="100" w:beforeAutospacing="1" w:after="100" w:afterAutospacing="1"/>
              <w:rPr>
                <w:rFonts w:eastAsia="Times New Roman" w:cs="Times New Roman"/>
                <w:lang w:val="en" w:eastAsia="en-GB"/>
              </w:rPr>
            </w:pPr>
            <w:r w:rsidRPr="002074E5">
              <w:rPr>
                <w:rFonts w:eastAsia="Times New Roman" w:cs="Times New Roman"/>
                <w:lang w:val="en" w:eastAsia="en-GB"/>
              </w:rPr>
              <w:t>L</w:t>
            </w:r>
            <w:r w:rsidR="00E00890" w:rsidRPr="005A282A">
              <w:rPr>
                <w:rFonts w:eastAsia="Times New Roman" w:cs="Times New Roman"/>
                <w:lang w:val="en" w:eastAsia="en-GB"/>
              </w:rPr>
              <w:t>ists key research into the impact of cultural learning. </w:t>
            </w:r>
          </w:p>
        </w:tc>
      </w:tr>
      <w:tr w:rsidR="00E00890" w:rsidRPr="002074E5" w:rsidTr="00733E99">
        <w:tc>
          <w:tcPr>
            <w:tcW w:w="3539" w:type="dxa"/>
          </w:tcPr>
          <w:p w:rsidR="0090499E" w:rsidRPr="002074E5" w:rsidRDefault="0090499E">
            <w:pPr>
              <w:rPr>
                <w:rFonts w:eastAsia="Times New Roman" w:cs="Times New Roman"/>
                <w:lang w:val="en" w:eastAsia="en-GB"/>
              </w:rPr>
            </w:pPr>
            <w:r w:rsidRPr="002074E5">
              <w:rPr>
                <w:rFonts w:eastAsia="Times New Roman" w:cs="Times New Roman"/>
                <w:lang w:val="en" w:eastAsia="en-GB"/>
              </w:rPr>
              <w:t>Third Sector Knowledge Portal</w:t>
            </w:r>
          </w:p>
          <w:p w:rsidR="00E00890" w:rsidRPr="002074E5" w:rsidRDefault="008D4DB2" w:rsidP="00733E99">
            <w:pPr>
              <w:rPr>
                <w:rFonts w:eastAsia="Times New Roman" w:cs="Times New Roman"/>
                <w:lang w:val="en" w:eastAsia="en-GB"/>
              </w:rPr>
            </w:pPr>
            <w:hyperlink r:id="rId17" w:history="1">
              <w:r w:rsidR="00E00890" w:rsidRPr="002074E5">
                <w:rPr>
                  <w:rStyle w:val="Hyperlink"/>
                  <w:rFonts w:eastAsia="Times New Roman" w:cs="Times New Roman"/>
                  <w:lang w:val="en" w:eastAsia="en-GB"/>
                </w:rPr>
                <w:t>https://cssfs10.bham.ac.uk/HeritageScripts/Hapi.dll/search1?CookieCheck=42290.4346684144&amp;SearchPage=srchgen.htm</w:t>
              </w:r>
            </w:hyperlink>
          </w:p>
        </w:tc>
        <w:tc>
          <w:tcPr>
            <w:tcW w:w="5477" w:type="dxa"/>
          </w:tcPr>
          <w:p w:rsidR="00E00890" w:rsidRPr="002074E5" w:rsidRDefault="00E00890" w:rsidP="00C120B7">
            <w:pPr>
              <w:rPr>
                <w:rFonts w:eastAsia="Times New Roman" w:cs="Times New Roman"/>
                <w:lang w:val="en" w:eastAsia="en-GB"/>
              </w:rPr>
            </w:pPr>
            <w:r w:rsidRPr="005A282A">
              <w:rPr>
                <w:rFonts w:eastAsia="Times New Roman" w:cs="Times New Roman"/>
                <w:lang w:val="en" w:eastAsia="en-GB"/>
              </w:rPr>
              <w:t xml:space="preserve">Collaboration between Third Sector Research Centre, British Library and Big Lottery Fund, </w:t>
            </w:r>
            <w:r w:rsidR="00C120B7" w:rsidRPr="002074E5">
              <w:rPr>
                <w:rFonts w:eastAsia="Times New Roman" w:cs="Times New Roman"/>
                <w:lang w:val="en" w:eastAsia="en-GB"/>
              </w:rPr>
              <w:t>providing</w:t>
            </w:r>
            <w:r w:rsidRPr="005A282A">
              <w:rPr>
                <w:rFonts w:eastAsia="Times New Roman" w:cs="Times New Roman"/>
                <w:lang w:val="en" w:eastAsia="en-GB"/>
              </w:rPr>
              <w:t xml:space="preserve"> research, evidence and analysis</w:t>
            </w:r>
            <w:r w:rsidR="00C120B7" w:rsidRPr="002074E5">
              <w:rPr>
                <w:rFonts w:eastAsia="Times New Roman" w:cs="Times New Roman"/>
                <w:lang w:val="en" w:eastAsia="en-GB"/>
              </w:rPr>
              <w:t>, including</w:t>
            </w:r>
            <w:r w:rsidRPr="005A282A">
              <w:rPr>
                <w:rFonts w:eastAsia="Times New Roman" w:cs="Times New Roman"/>
                <w:lang w:val="en" w:eastAsia="en-GB"/>
              </w:rPr>
              <w:t xml:space="preserve"> for arts and culture-specific work</w:t>
            </w:r>
            <w:r w:rsidR="00C120B7" w:rsidRPr="002074E5">
              <w:rPr>
                <w:rFonts w:eastAsia="Times New Roman" w:cs="Times New Roman"/>
                <w:lang w:val="en" w:eastAsia="en-GB"/>
              </w:rPr>
              <w:t xml:space="preserve">. </w:t>
            </w:r>
            <w:r w:rsidRPr="005A282A">
              <w:rPr>
                <w:rFonts w:eastAsia="Times New Roman" w:cs="Times New Roman"/>
                <w:lang w:val="en" w:eastAsia="en-GB"/>
              </w:rPr>
              <w:t> </w:t>
            </w:r>
          </w:p>
        </w:tc>
      </w:tr>
      <w:tr w:rsidR="00E00890" w:rsidRPr="002074E5" w:rsidTr="00733E99">
        <w:tc>
          <w:tcPr>
            <w:tcW w:w="3539" w:type="dxa"/>
          </w:tcPr>
          <w:p w:rsidR="0090499E" w:rsidRPr="002074E5" w:rsidRDefault="0090499E">
            <w:pPr>
              <w:rPr>
                <w:rFonts w:eastAsia="Times New Roman" w:cs="Times New Roman"/>
                <w:lang w:val="en" w:eastAsia="en-GB"/>
              </w:rPr>
            </w:pPr>
            <w:r w:rsidRPr="002074E5">
              <w:rPr>
                <w:rFonts w:eastAsia="Times New Roman" w:cs="Times New Roman"/>
                <w:lang w:val="en" w:eastAsia="en-GB"/>
              </w:rPr>
              <w:t>The Age of Creativity</w:t>
            </w:r>
          </w:p>
          <w:p w:rsidR="00E00890" w:rsidRPr="002074E5" w:rsidRDefault="008D4DB2" w:rsidP="00733E99">
            <w:pPr>
              <w:rPr>
                <w:rFonts w:eastAsia="Times New Roman" w:cs="Times New Roman"/>
                <w:lang w:val="en" w:eastAsia="en-GB"/>
              </w:rPr>
            </w:pPr>
            <w:hyperlink r:id="rId18" w:history="1">
              <w:r w:rsidR="00E00890" w:rsidRPr="002074E5">
                <w:rPr>
                  <w:rStyle w:val="Hyperlink"/>
                  <w:rFonts w:eastAsia="Times New Roman" w:cs="Times New Roman"/>
                  <w:lang w:val="en" w:eastAsia="en-GB"/>
                </w:rPr>
                <w:t>http://www.ageofcreativity.co.uk/</w:t>
              </w:r>
            </w:hyperlink>
          </w:p>
        </w:tc>
        <w:tc>
          <w:tcPr>
            <w:tcW w:w="5477" w:type="dxa"/>
          </w:tcPr>
          <w:p w:rsidR="00E00890" w:rsidRPr="002074E5" w:rsidRDefault="008B441B">
            <w:pPr>
              <w:rPr>
                <w:rFonts w:eastAsia="Times New Roman" w:cs="Times New Roman"/>
                <w:lang w:val="en" w:eastAsia="en-GB"/>
              </w:rPr>
            </w:pPr>
            <w:r w:rsidRPr="002074E5">
              <w:rPr>
                <w:rFonts w:eastAsia="Times New Roman" w:cs="Times New Roman"/>
                <w:lang w:val="en" w:eastAsia="en-GB"/>
              </w:rPr>
              <w:t>Includes evidence of impact of arts work with older people</w:t>
            </w:r>
          </w:p>
        </w:tc>
      </w:tr>
    </w:tbl>
    <w:p w:rsidR="00252753" w:rsidRPr="002074E5" w:rsidRDefault="00252753"/>
    <w:p w:rsidR="00594BFD" w:rsidRDefault="00594BFD">
      <w:pPr>
        <w:rPr>
          <w:b/>
        </w:rPr>
      </w:pPr>
      <w:r>
        <w:rPr>
          <w:b/>
        </w:rPr>
        <w:br w:type="page"/>
      </w:r>
    </w:p>
    <w:p w:rsidR="004C3D45" w:rsidRPr="004C3D45" w:rsidRDefault="004C3D45">
      <w:pPr>
        <w:rPr>
          <w:b/>
        </w:rPr>
      </w:pPr>
      <w:r w:rsidRPr="004C3D45">
        <w:rPr>
          <w:b/>
        </w:rPr>
        <w:lastRenderedPageBreak/>
        <w:t>Research currently underway funded by Arts Council England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5477"/>
      </w:tblGrid>
      <w:tr w:rsidR="007F10E0" w:rsidRPr="002074E5" w:rsidTr="00733E99">
        <w:tc>
          <w:tcPr>
            <w:tcW w:w="3539" w:type="dxa"/>
          </w:tcPr>
          <w:p w:rsidR="007F10E0" w:rsidRPr="002074E5" w:rsidRDefault="007F10E0" w:rsidP="008902A5">
            <w:pPr>
              <w:rPr>
                <w:b/>
              </w:rPr>
            </w:pPr>
            <w:r w:rsidRPr="002074E5">
              <w:rPr>
                <w:b/>
              </w:rPr>
              <w:t>Organisation &amp; Research Partners</w:t>
            </w:r>
          </w:p>
        </w:tc>
        <w:tc>
          <w:tcPr>
            <w:tcW w:w="5477" w:type="dxa"/>
          </w:tcPr>
          <w:p w:rsidR="007F10E0" w:rsidRPr="002074E5" w:rsidRDefault="007F10E0" w:rsidP="008902A5">
            <w:pPr>
              <w:rPr>
                <w:b/>
              </w:rPr>
            </w:pPr>
            <w:r w:rsidRPr="002074E5">
              <w:rPr>
                <w:b/>
              </w:rPr>
              <w:t>Type of Evidence</w:t>
            </w:r>
          </w:p>
        </w:tc>
      </w:tr>
      <w:tr w:rsidR="007F10E0" w:rsidRPr="002074E5" w:rsidTr="00733E99">
        <w:tc>
          <w:tcPr>
            <w:tcW w:w="3539" w:type="dxa"/>
          </w:tcPr>
          <w:p w:rsidR="007F10E0" w:rsidRPr="002074E5" w:rsidRDefault="007F10E0" w:rsidP="007F10E0">
            <w:pPr>
              <w:rPr>
                <w:rFonts w:eastAsia="Times New Roman" w:cs="Times New Roman"/>
                <w:lang w:val="en" w:eastAsia="en-GB"/>
              </w:rPr>
            </w:pPr>
            <w:r w:rsidRPr="002074E5">
              <w:rPr>
                <w:rFonts w:eastAsia="Times New Roman" w:cs="Times New Roman"/>
                <w:lang w:val="en" w:eastAsia="en-GB"/>
              </w:rPr>
              <w:t xml:space="preserve">People United with </w:t>
            </w:r>
            <w:r w:rsidRPr="002074E5">
              <w:t>School of Psychology, University of Kent</w:t>
            </w:r>
          </w:p>
        </w:tc>
        <w:tc>
          <w:tcPr>
            <w:tcW w:w="5477" w:type="dxa"/>
          </w:tcPr>
          <w:p w:rsidR="007F10E0" w:rsidRPr="002074E5" w:rsidRDefault="007F10E0" w:rsidP="008902A5">
            <w:pPr>
              <w:rPr>
                <w:rFonts w:eastAsia="Times New Roman" w:cs="Times New Roman"/>
                <w:lang w:val="en" w:eastAsia="en-GB"/>
              </w:rPr>
            </w:pPr>
            <w:r w:rsidRPr="002074E5">
              <w:t xml:space="preserve">Two year research project to test how effectively the arts can influence pro-social motivations such as cooperation, helping, kindness.  </w:t>
            </w:r>
          </w:p>
        </w:tc>
      </w:tr>
      <w:tr w:rsidR="007F10E0" w:rsidRPr="002074E5" w:rsidTr="00733E99">
        <w:tc>
          <w:tcPr>
            <w:tcW w:w="3539" w:type="dxa"/>
          </w:tcPr>
          <w:p w:rsidR="007F10E0" w:rsidRPr="002074E5" w:rsidRDefault="007F10E0" w:rsidP="007F10E0">
            <w:pPr>
              <w:rPr>
                <w:rFonts w:eastAsia="Times New Roman" w:cs="Times New Roman"/>
                <w:lang w:val="en" w:eastAsia="en-GB"/>
              </w:rPr>
            </w:pPr>
            <w:r w:rsidRPr="002074E5">
              <w:rPr>
                <w:rFonts w:eastAsia="Times New Roman" w:cs="Times New Roman"/>
                <w:lang w:val="en" w:eastAsia="en-GB"/>
              </w:rPr>
              <w:t>Royal College of Music with Imperial College London, and the Chelsea &amp; Westminster Hospital</w:t>
            </w:r>
          </w:p>
        </w:tc>
        <w:tc>
          <w:tcPr>
            <w:tcW w:w="5477" w:type="dxa"/>
          </w:tcPr>
          <w:p w:rsidR="007F10E0" w:rsidRPr="002074E5" w:rsidRDefault="007F10E0" w:rsidP="00262684">
            <w:r w:rsidRPr="002074E5">
              <w:t>Two year study to investigate impact of group singing activity among mothers experiencing post-natal depression</w:t>
            </w:r>
            <w:r w:rsidR="00262684" w:rsidRPr="002074E5">
              <w:t xml:space="preserve"> – </w:t>
            </w:r>
            <w:proofErr w:type="gramStart"/>
            <w:r w:rsidR="00262684" w:rsidRPr="002074E5">
              <w:t xml:space="preserve">including </w:t>
            </w:r>
            <w:r w:rsidR="00CA6742" w:rsidRPr="002074E5">
              <w:t xml:space="preserve"> </w:t>
            </w:r>
            <w:r w:rsidRPr="002074E5">
              <w:t>psychological</w:t>
            </w:r>
            <w:proofErr w:type="gramEnd"/>
            <w:r w:rsidRPr="002074E5">
              <w:t>, physiological and biological data in a randomised control design</w:t>
            </w:r>
            <w:r w:rsidR="001F3D2B" w:rsidRPr="002074E5">
              <w:t>.</w:t>
            </w:r>
          </w:p>
        </w:tc>
      </w:tr>
      <w:tr w:rsidR="007F10E0" w:rsidRPr="002074E5" w:rsidTr="00733E99">
        <w:tc>
          <w:tcPr>
            <w:tcW w:w="3539" w:type="dxa"/>
          </w:tcPr>
          <w:p w:rsidR="007F10E0" w:rsidRPr="002074E5" w:rsidRDefault="007F10E0" w:rsidP="007F10E0">
            <w:pPr>
              <w:rPr>
                <w:rFonts w:eastAsia="Times New Roman" w:cs="Times New Roman"/>
                <w:lang w:val="en" w:eastAsia="en-GB"/>
              </w:rPr>
            </w:pPr>
            <w:r w:rsidRPr="002074E5">
              <w:rPr>
                <w:rFonts w:eastAsia="Times New Roman" w:cs="Times New Roman"/>
                <w:lang w:val="en" w:eastAsia="en-GB"/>
              </w:rPr>
              <w:t xml:space="preserve">Plymouth Music </w:t>
            </w:r>
            <w:r w:rsidR="00ED55D5" w:rsidRPr="002074E5">
              <w:rPr>
                <w:rFonts w:eastAsia="Times New Roman" w:cs="Times New Roman"/>
                <w:lang w:val="en" w:eastAsia="en-GB"/>
              </w:rPr>
              <w:t>Zone with Plymouth University</w:t>
            </w:r>
          </w:p>
        </w:tc>
        <w:tc>
          <w:tcPr>
            <w:tcW w:w="5477" w:type="dxa"/>
          </w:tcPr>
          <w:p w:rsidR="007F10E0" w:rsidRPr="002074E5" w:rsidRDefault="00ED55D5" w:rsidP="007F10E0">
            <w:r w:rsidRPr="002074E5">
              <w:t>Two-year study to explore how to include and make music with those whose communication is non-verbal, such as people with dementia, autism, cerebral palsy and others.</w:t>
            </w:r>
          </w:p>
        </w:tc>
      </w:tr>
      <w:tr w:rsidR="00ED55D5" w:rsidRPr="002074E5" w:rsidTr="00733E99">
        <w:tc>
          <w:tcPr>
            <w:tcW w:w="3539" w:type="dxa"/>
          </w:tcPr>
          <w:p w:rsidR="00ED55D5" w:rsidRPr="002074E5" w:rsidRDefault="00ED55D5" w:rsidP="007F10E0">
            <w:pPr>
              <w:rPr>
                <w:rFonts w:eastAsia="Times New Roman" w:cs="Times New Roman"/>
                <w:lang w:val="en" w:eastAsia="en-GB"/>
              </w:rPr>
            </w:pPr>
            <w:proofErr w:type="spellStart"/>
            <w:r w:rsidRPr="002074E5">
              <w:rPr>
                <w:rFonts w:eastAsia="Times New Roman" w:cs="Times New Roman"/>
                <w:lang w:val="en" w:eastAsia="en-GB"/>
              </w:rPr>
              <w:t>Arvon</w:t>
            </w:r>
            <w:proofErr w:type="spellEnd"/>
            <w:r w:rsidRPr="002074E5">
              <w:rPr>
                <w:rFonts w:eastAsia="Times New Roman" w:cs="Times New Roman"/>
                <w:lang w:val="en" w:eastAsia="en-GB"/>
              </w:rPr>
              <w:t xml:space="preserve"> Foundation with University of Exeter and Open University</w:t>
            </w:r>
          </w:p>
        </w:tc>
        <w:tc>
          <w:tcPr>
            <w:tcW w:w="5477" w:type="dxa"/>
          </w:tcPr>
          <w:p w:rsidR="00ED55D5" w:rsidRPr="002074E5" w:rsidRDefault="00ED55D5" w:rsidP="00ED55D5">
            <w:r w:rsidRPr="002074E5">
              <w:t>Investiga</w:t>
            </w:r>
            <w:r w:rsidR="00262684" w:rsidRPr="002074E5">
              <w:t xml:space="preserve">tion of </w:t>
            </w:r>
            <w:r w:rsidRPr="002074E5">
              <w:t>relationship between taking part in arts and cultural education and increased writing skills and development for students aged 8-14 from areas of socio-economic disadvantage.</w:t>
            </w:r>
          </w:p>
        </w:tc>
      </w:tr>
      <w:tr w:rsidR="00ED55D5" w:rsidRPr="002074E5" w:rsidTr="00733E99">
        <w:tc>
          <w:tcPr>
            <w:tcW w:w="3539" w:type="dxa"/>
          </w:tcPr>
          <w:p w:rsidR="00ED55D5" w:rsidRPr="002074E5" w:rsidRDefault="00CA6742" w:rsidP="007F10E0">
            <w:pPr>
              <w:rPr>
                <w:rFonts w:eastAsia="Times New Roman" w:cs="Times New Roman"/>
                <w:lang w:val="en" w:eastAsia="en-GB"/>
              </w:rPr>
            </w:pPr>
            <w:r w:rsidRPr="002074E5">
              <w:rPr>
                <w:rFonts w:eastAsia="Times New Roman" w:cs="Times New Roman"/>
                <w:lang w:val="en" w:eastAsia="en-GB"/>
              </w:rPr>
              <w:t>Whitworth Art Gallery with Tyne &amp; Wear Archives and Museums and University College London.</w:t>
            </w:r>
          </w:p>
        </w:tc>
        <w:tc>
          <w:tcPr>
            <w:tcW w:w="5477" w:type="dxa"/>
          </w:tcPr>
          <w:p w:rsidR="00ED55D5" w:rsidRPr="002074E5" w:rsidRDefault="00CA6742" w:rsidP="00F550C8">
            <w:r w:rsidRPr="002074E5">
              <w:t>Evaluation o</w:t>
            </w:r>
            <w:r w:rsidR="00F550C8" w:rsidRPr="002074E5">
              <w:t>f culture and health programmes</w:t>
            </w:r>
            <w:r w:rsidR="001F3D2B" w:rsidRPr="002074E5">
              <w:t xml:space="preserve"> to develop </w:t>
            </w:r>
            <w:r w:rsidRPr="002074E5">
              <w:t>evidence base for value of museum encounters on health and wellbeing.</w:t>
            </w:r>
          </w:p>
        </w:tc>
      </w:tr>
      <w:tr w:rsidR="00CA6742" w:rsidRPr="002074E5" w:rsidTr="00733E99">
        <w:tc>
          <w:tcPr>
            <w:tcW w:w="3539" w:type="dxa"/>
          </w:tcPr>
          <w:p w:rsidR="00CA6742" w:rsidRPr="002074E5" w:rsidRDefault="00CA6742" w:rsidP="007F10E0">
            <w:pPr>
              <w:rPr>
                <w:rFonts w:eastAsia="Times New Roman" w:cs="Times New Roman"/>
                <w:lang w:val="en" w:eastAsia="en-GB"/>
              </w:rPr>
            </w:pPr>
            <w:r w:rsidRPr="002074E5">
              <w:rPr>
                <w:rFonts w:eastAsia="Times New Roman" w:cs="Times New Roman"/>
                <w:lang w:val="en" w:eastAsia="en-GB"/>
              </w:rPr>
              <w:t>Yorkshire Dance with School of Biomedical Sciences, University of Leeds</w:t>
            </w:r>
          </w:p>
        </w:tc>
        <w:tc>
          <w:tcPr>
            <w:tcW w:w="5477" w:type="dxa"/>
          </w:tcPr>
          <w:p w:rsidR="00CA6742" w:rsidRPr="002074E5" w:rsidRDefault="00CA6742" w:rsidP="008C293E">
            <w:r w:rsidRPr="002074E5">
              <w:t>Explor</w:t>
            </w:r>
            <w:r w:rsidR="001F3D2B" w:rsidRPr="002074E5">
              <w:t>ation of</w:t>
            </w:r>
            <w:r w:rsidRPr="002074E5">
              <w:t xml:space="preserve"> impact of youth dance programme for 11-19 years olds in deprived neighbourhood, including impact on health, w</w:t>
            </w:r>
            <w:r w:rsidR="008C293E" w:rsidRPr="002074E5">
              <w:t xml:space="preserve">ell-being, social, behavioural, </w:t>
            </w:r>
            <w:r w:rsidRPr="002074E5">
              <w:t>emotional outcomes</w:t>
            </w:r>
            <w:r w:rsidR="008C293E" w:rsidRPr="002074E5">
              <w:t>.</w:t>
            </w:r>
          </w:p>
        </w:tc>
      </w:tr>
      <w:tr w:rsidR="008C293E" w:rsidRPr="002074E5" w:rsidTr="00733E99">
        <w:tc>
          <w:tcPr>
            <w:tcW w:w="3539" w:type="dxa"/>
          </w:tcPr>
          <w:p w:rsidR="008C293E" w:rsidRPr="002074E5" w:rsidRDefault="008C293E" w:rsidP="007F10E0">
            <w:pPr>
              <w:rPr>
                <w:rFonts w:eastAsia="Times New Roman" w:cs="Times New Roman"/>
                <w:lang w:val="en" w:eastAsia="en-GB"/>
              </w:rPr>
            </w:pPr>
            <w:r w:rsidRPr="002074E5">
              <w:rPr>
                <w:rFonts w:eastAsia="Times New Roman" w:cs="Times New Roman"/>
                <w:lang w:val="en" w:eastAsia="en-GB"/>
              </w:rPr>
              <w:t>Royal Shakespeare Company</w:t>
            </w:r>
            <w:r w:rsidR="004E48D3" w:rsidRPr="002074E5">
              <w:rPr>
                <w:rFonts w:eastAsia="Times New Roman" w:cs="Times New Roman"/>
                <w:lang w:val="en" w:eastAsia="en-GB"/>
              </w:rPr>
              <w:t xml:space="preserve"> with the Tate and School of Education, University of Nottingham</w:t>
            </w:r>
          </w:p>
        </w:tc>
        <w:tc>
          <w:tcPr>
            <w:tcW w:w="5477" w:type="dxa"/>
          </w:tcPr>
          <w:p w:rsidR="008C293E" w:rsidRPr="002074E5" w:rsidRDefault="004E48D3" w:rsidP="004E48D3">
            <w:r w:rsidRPr="002074E5">
              <w:t xml:space="preserve">Three-year mixed-methods study looking at direct impact of arts and cultural experiences on teachers and direct and indirect impact on pupils aged 11-18.  </w:t>
            </w:r>
          </w:p>
        </w:tc>
      </w:tr>
      <w:tr w:rsidR="004E48D3" w:rsidRPr="002074E5" w:rsidTr="00733E99">
        <w:tc>
          <w:tcPr>
            <w:tcW w:w="3539" w:type="dxa"/>
          </w:tcPr>
          <w:p w:rsidR="004E48D3" w:rsidRPr="002074E5" w:rsidRDefault="004E48D3" w:rsidP="007F10E0">
            <w:pPr>
              <w:rPr>
                <w:rFonts w:eastAsia="Times New Roman" w:cs="Times New Roman"/>
                <w:lang w:val="en" w:eastAsia="en-GB"/>
              </w:rPr>
            </w:pPr>
            <w:proofErr w:type="spellStart"/>
            <w:r w:rsidRPr="002074E5">
              <w:rPr>
                <w:rFonts w:eastAsia="Times New Roman" w:cs="Times New Roman"/>
                <w:lang w:val="en" w:eastAsia="en-GB"/>
              </w:rPr>
              <w:t>Unitas</w:t>
            </w:r>
            <w:proofErr w:type="spellEnd"/>
            <w:r w:rsidRPr="002074E5">
              <w:rPr>
                <w:rFonts w:eastAsia="Times New Roman" w:cs="Times New Roman"/>
                <w:lang w:val="en" w:eastAsia="en-GB"/>
              </w:rPr>
              <w:t xml:space="preserve"> with Law School, University of Derby</w:t>
            </w:r>
          </w:p>
        </w:tc>
        <w:tc>
          <w:tcPr>
            <w:tcW w:w="5477" w:type="dxa"/>
          </w:tcPr>
          <w:p w:rsidR="004E48D3" w:rsidRPr="002074E5" w:rsidRDefault="004E48D3" w:rsidP="00F550C8">
            <w:r w:rsidRPr="002074E5">
              <w:t xml:space="preserve">Three-year research project into impact of arts and culture </w:t>
            </w:r>
            <w:r w:rsidR="00F550C8" w:rsidRPr="002074E5">
              <w:t xml:space="preserve">on </w:t>
            </w:r>
            <w:r w:rsidRPr="002074E5">
              <w:t xml:space="preserve">4-18 </w:t>
            </w:r>
            <w:r w:rsidR="00F550C8" w:rsidRPr="002074E5">
              <w:t xml:space="preserve">year olds </w:t>
            </w:r>
            <w:r w:rsidRPr="002074E5">
              <w:t xml:space="preserve">in the youth justice sector, to develop understanding of engagement and achievement in education, training and employment, and offending.  </w:t>
            </w:r>
          </w:p>
        </w:tc>
      </w:tr>
    </w:tbl>
    <w:p w:rsidR="007F10E0" w:rsidRPr="002074E5" w:rsidRDefault="007F10E0"/>
    <w:sectPr w:rsidR="007F10E0" w:rsidRPr="002074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C4D25"/>
    <w:multiLevelType w:val="multilevel"/>
    <w:tmpl w:val="B950C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DF735E"/>
    <w:multiLevelType w:val="multilevel"/>
    <w:tmpl w:val="5792F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753"/>
    <w:rsid w:val="000552A7"/>
    <w:rsid w:val="001F3D2B"/>
    <w:rsid w:val="00206551"/>
    <w:rsid w:val="002074E5"/>
    <w:rsid w:val="00252753"/>
    <w:rsid w:val="00262684"/>
    <w:rsid w:val="00416211"/>
    <w:rsid w:val="004C3D45"/>
    <w:rsid w:val="004E48D3"/>
    <w:rsid w:val="00594BFD"/>
    <w:rsid w:val="005A282A"/>
    <w:rsid w:val="00733E99"/>
    <w:rsid w:val="007342C6"/>
    <w:rsid w:val="007F10E0"/>
    <w:rsid w:val="008B441B"/>
    <w:rsid w:val="008C293E"/>
    <w:rsid w:val="008D4DB2"/>
    <w:rsid w:val="0090499E"/>
    <w:rsid w:val="00A7589E"/>
    <w:rsid w:val="00BF1775"/>
    <w:rsid w:val="00C120B7"/>
    <w:rsid w:val="00CA6742"/>
    <w:rsid w:val="00CC1578"/>
    <w:rsid w:val="00D45001"/>
    <w:rsid w:val="00D944BF"/>
    <w:rsid w:val="00E00890"/>
    <w:rsid w:val="00E647D5"/>
    <w:rsid w:val="00ED1F0F"/>
    <w:rsid w:val="00ED55D5"/>
    <w:rsid w:val="00F550C8"/>
    <w:rsid w:val="00F6424E"/>
    <w:rsid w:val="00F8268C"/>
    <w:rsid w:val="00F9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CF55A5-C8F9-49C7-A20D-FA6848E01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A28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A282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A2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A282A"/>
    <w:rPr>
      <w:color w:val="0000FF"/>
      <w:u w:val="single"/>
    </w:rPr>
  </w:style>
  <w:style w:type="table" w:styleId="TableGrid">
    <w:name w:val="Table Grid"/>
    <w:basedOn w:val="TableNormal"/>
    <w:uiPriority w:val="39"/>
    <w:rsid w:val="00416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C3D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2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1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2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0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01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statistics/taking-part-201415-quarter-4-statistical-release" TargetMode="External"/><Relationship Id="rId13" Type="http://schemas.openxmlformats.org/officeDocument/2006/relationships/hyperlink" Target="https://www.gov.uk/case-programme" TargetMode="External"/><Relationship Id="rId18" Type="http://schemas.openxmlformats.org/officeDocument/2006/relationships/hyperlink" Target="http://www.ageofcreativity.co.u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quantifying-and-valuing-the-wellbeing-impacts-of-culture-and-sport" TargetMode="External"/><Relationship Id="rId12" Type="http://schemas.openxmlformats.org/officeDocument/2006/relationships/hyperlink" Target="http://www.culturecase.org/" TargetMode="External"/><Relationship Id="rId17" Type="http://schemas.openxmlformats.org/officeDocument/2006/relationships/hyperlink" Target="https://cssfs10.bham.ac.uk/HeritageScripts/Hapi.dll/search1?CookieCheck=42290.4346684144&amp;SearchPage=srchgen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ulturallearningalliance.org.uk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gov.uk/government/publications/quantifying-the-social-impacts-of-sport-and-culture" TargetMode="External"/><Relationship Id="rId11" Type="http://schemas.openxmlformats.org/officeDocument/2006/relationships/hyperlink" Target="http://www.ahsw.org.uk/userfiles/Other_Resources/Reports/Arts%20and%20Health%20Literature%20Review.pdf" TargetMode="External"/><Relationship Id="rId5" Type="http://schemas.openxmlformats.org/officeDocument/2006/relationships/hyperlink" Target="http://knowhownonprofit.org/funding/cultural-commissioning/evidencing-the-social-value-of-arts-and-culture" TargetMode="External"/><Relationship Id="rId15" Type="http://schemas.openxmlformats.org/officeDocument/2006/relationships/hyperlink" Target="http://www.artsincriminaljustice.org.uk/" TargetMode="External"/><Relationship Id="rId10" Type="http://schemas.openxmlformats.org/officeDocument/2006/relationships/hyperlink" Target="http://www.artscouncil.org.uk/media/uploads/pdf/Understanding_the_value_and_impacts_of_cultural_experiences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rtscouncil.org.uk/advice-and-guidance/browse-advice-and-guidance/value-arts-and-culture-people-and-society-evidence-review" TargetMode="External"/><Relationship Id="rId14" Type="http://schemas.openxmlformats.org/officeDocument/2006/relationships/hyperlink" Target="http://www.artshealthandwellbeing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Harris</dc:creator>
  <cp:keywords/>
  <dc:description/>
  <cp:lastModifiedBy>Jessica Harris</cp:lastModifiedBy>
  <cp:revision>27</cp:revision>
  <dcterms:created xsi:type="dcterms:W3CDTF">2015-10-13T09:04:00Z</dcterms:created>
  <dcterms:modified xsi:type="dcterms:W3CDTF">2015-10-13T12:28:00Z</dcterms:modified>
</cp:coreProperties>
</file>