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8D3" w:rsidRPr="00B12078" w:rsidRDefault="005A58D3" w:rsidP="00736DFE">
      <w:pPr>
        <w:rPr>
          <w:rFonts w:ascii="Arial" w:hAnsi="Arial" w:cs="Arial"/>
        </w:rPr>
      </w:pPr>
    </w:p>
    <w:p w:rsidR="005A58D3" w:rsidRPr="00B12078" w:rsidRDefault="005A58D3" w:rsidP="00736DFE">
      <w:pPr>
        <w:rPr>
          <w:rFonts w:ascii="Arial" w:hAnsi="Arial" w:cs="Arial"/>
        </w:rPr>
      </w:pPr>
    </w:p>
    <w:p w:rsidR="0043780D" w:rsidRDefault="005A58D3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B1207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Creative Hertfordshire’s </w:t>
      </w:r>
      <w:r w:rsidR="0043780D">
        <w:rPr>
          <w:rFonts w:ascii="Arial" w:hAnsi="Arial" w:cs="Arial"/>
          <w:b/>
          <w:color w:val="365F91" w:themeColor="accent1" w:themeShade="BF"/>
          <w:sz w:val="24"/>
          <w:szCs w:val="24"/>
        </w:rPr>
        <w:t>Evaluating Arts and Wellbeing:</w:t>
      </w:r>
    </w:p>
    <w:p w:rsidR="00B12078" w:rsidRDefault="0043780D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D</w:t>
      </w:r>
      <w:r w:rsidR="00B12078" w:rsidRPr="00B12078">
        <w:rPr>
          <w:rFonts w:ascii="Arial" w:hAnsi="Arial" w:cs="Arial"/>
          <w:b/>
          <w:color w:val="365F91" w:themeColor="accent1" w:themeShade="BF"/>
          <w:sz w:val="24"/>
          <w:szCs w:val="24"/>
        </w:rPr>
        <w:t>eveloping a Hertfordshire Approach</w:t>
      </w:r>
    </w:p>
    <w:p w:rsidR="0043780D" w:rsidRPr="00B12078" w:rsidRDefault="0043780D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:rsidR="005A58D3" w:rsidRPr="00B12078" w:rsidRDefault="005A58D3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B12078">
        <w:rPr>
          <w:rFonts w:ascii="Arial" w:hAnsi="Arial" w:cs="Arial"/>
          <w:b/>
          <w:color w:val="365F91" w:themeColor="accent1" w:themeShade="BF"/>
          <w:sz w:val="24"/>
          <w:szCs w:val="24"/>
        </w:rPr>
        <w:t>Thursday 23</w:t>
      </w:r>
      <w:r w:rsidRPr="00B12078">
        <w:rPr>
          <w:rFonts w:ascii="Arial" w:hAnsi="Arial" w:cs="Arial"/>
          <w:b/>
          <w:color w:val="365F91" w:themeColor="accent1" w:themeShade="BF"/>
          <w:sz w:val="24"/>
          <w:szCs w:val="24"/>
          <w:vertAlign w:val="superscript"/>
        </w:rPr>
        <w:t>rd</w:t>
      </w:r>
      <w:r w:rsidRPr="00B12078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 June 2016, Mid Herts Music &amp; Arts Centre, Hatfield</w:t>
      </w:r>
    </w:p>
    <w:p w:rsidR="005A58D3" w:rsidRPr="00B12078" w:rsidRDefault="005A58D3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:rsidR="005A58D3" w:rsidRDefault="005A58D3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B12078">
        <w:rPr>
          <w:rFonts w:ascii="Arial" w:hAnsi="Arial" w:cs="Arial"/>
          <w:b/>
          <w:color w:val="365F91" w:themeColor="accent1" w:themeShade="BF"/>
          <w:sz w:val="24"/>
          <w:szCs w:val="24"/>
        </w:rPr>
        <w:t>Programme</w:t>
      </w:r>
    </w:p>
    <w:p w:rsidR="0043780D" w:rsidRPr="00B12078" w:rsidRDefault="0043780D" w:rsidP="005A58D3">
      <w:pPr>
        <w:tabs>
          <w:tab w:val="left" w:pos="1539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:rsidR="005A58D3" w:rsidRPr="00B12078" w:rsidRDefault="005A58D3" w:rsidP="004B1951">
      <w:pPr>
        <w:tabs>
          <w:tab w:val="left" w:pos="1539"/>
        </w:tabs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:rsidR="005A58D3" w:rsidRDefault="00C8116C" w:rsidP="005A58D3">
      <w:pPr>
        <w:rPr>
          <w:rFonts w:ascii="Arial" w:hAnsi="Arial" w:cs="Arial"/>
          <w:lang w:eastAsia="en-GB"/>
        </w:rPr>
      </w:pPr>
      <w:hyperlink r:id="rId7" w:history="1">
        <w:r w:rsidR="005A58D3" w:rsidRPr="00B12078">
          <w:rPr>
            <w:rStyle w:val="Hyperlink"/>
            <w:rFonts w:ascii="Arial" w:hAnsi="Arial" w:cs="Arial"/>
            <w:lang w:eastAsia="en-GB"/>
          </w:rPr>
          <w:t>www.creativehertfordshire.com/the-art-of-wellbeing</w:t>
        </w:r>
      </w:hyperlink>
      <w:r w:rsidR="005A58D3" w:rsidRPr="00B12078">
        <w:rPr>
          <w:rFonts w:ascii="Arial" w:hAnsi="Arial" w:cs="Arial"/>
        </w:rPr>
        <w:t xml:space="preserve">                                   </w:t>
      </w:r>
      <w:r w:rsidR="005A58D3" w:rsidRPr="00B12078">
        <w:rPr>
          <w:rFonts w:ascii="Arial" w:hAnsi="Arial" w:cs="Arial"/>
          <w:lang w:eastAsia="en-GB"/>
        </w:rPr>
        <w:t>#</w:t>
      </w:r>
      <w:proofErr w:type="spellStart"/>
      <w:r w:rsidR="005A58D3" w:rsidRPr="00B12078">
        <w:rPr>
          <w:rFonts w:ascii="Arial" w:hAnsi="Arial" w:cs="Arial"/>
          <w:lang w:eastAsia="en-GB"/>
        </w:rPr>
        <w:t>ArtWellbeingHerts</w:t>
      </w:r>
      <w:proofErr w:type="spellEnd"/>
    </w:p>
    <w:p w:rsidR="00B12078" w:rsidRDefault="00B12078" w:rsidP="005A58D3">
      <w:pPr>
        <w:rPr>
          <w:rFonts w:ascii="Arial" w:hAnsi="Arial" w:cs="Arial"/>
          <w:lang w:eastAsia="en-GB"/>
        </w:rPr>
      </w:pPr>
    </w:p>
    <w:p w:rsidR="005A58D3" w:rsidRDefault="005A58D3" w:rsidP="00B12078">
      <w:pPr>
        <w:rPr>
          <w:rFonts w:ascii="Arial" w:hAnsi="Arial" w:cs="Arial"/>
        </w:rPr>
      </w:pPr>
    </w:p>
    <w:p w:rsidR="00B12078" w:rsidRPr="00B12078" w:rsidRDefault="00B12078" w:rsidP="00B12078">
      <w:pPr>
        <w:rPr>
          <w:rFonts w:ascii="Arial" w:hAnsi="Arial" w:cs="Arial"/>
        </w:rPr>
      </w:pPr>
    </w:p>
    <w:p w:rsidR="00736DFE" w:rsidRPr="00B12078" w:rsidRDefault="00736DFE" w:rsidP="00736DFE">
      <w:pPr>
        <w:rPr>
          <w:rFonts w:ascii="Arial" w:hAnsi="Arial" w:cs="Arial"/>
          <w:b/>
          <w:bCs/>
          <w:color w:val="365F91"/>
        </w:rPr>
      </w:pP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3969"/>
        <w:gridCol w:w="3969"/>
      </w:tblGrid>
      <w:tr w:rsidR="00736DFE" w:rsidRPr="00B12078" w:rsidTr="00B12078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12078">
              <w:rPr>
                <w:rFonts w:ascii="Arial" w:hAnsi="Arial" w:cs="Arial"/>
                <w:b/>
                <w:bCs/>
                <w:color w:val="000000" w:themeColor="text1"/>
              </w:rPr>
              <w:t xml:space="preserve">Time 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12078">
              <w:rPr>
                <w:rFonts w:ascii="Arial" w:hAnsi="Arial" w:cs="Arial"/>
                <w:b/>
                <w:bCs/>
                <w:color w:val="000000" w:themeColor="text1"/>
              </w:rPr>
              <w:t>Programme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12078">
              <w:rPr>
                <w:rFonts w:ascii="Arial" w:hAnsi="Arial" w:cs="Arial"/>
                <w:b/>
                <w:bCs/>
                <w:color w:val="000000" w:themeColor="text1"/>
              </w:rPr>
              <w:t>Speaker</w:t>
            </w: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  9.30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Registration and refreshments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DFE" w:rsidRPr="00B12078" w:rsidRDefault="00736DFE">
            <w:pPr>
              <w:rPr>
                <w:rFonts w:ascii="Arial" w:hAnsi="Arial" w:cs="Arial"/>
              </w:rPr>
            </w:pP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10.00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DFE" w:rsidRPr="00B12078" w:rsidRDefault="00736DFE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 xml:space="preserve">Welcome </w:t>
            </w:r>
          </w:p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DFE" w:rsidRPr="00B12078" w:rsidRDefault="00B12078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Nick Denham, H</w:t>
            </w:r>
            <w:r w:rsidR="00447F09" w:rsidRPr="00B12078">
              <w:rPr>
                <w:rFonts w:ascii="Arial" w:hAnsi="Arial" w:cs="Arial"/>
              </w:rPr>
              <w:t>ead of Participation and Inclusion, Hertfordshire Music Service</w:t>
            </w: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10.10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43780D">
            <w:pPr>
              <w:rPr>
                <w:rFonts w:ascii="Arial" w:hAnsi="Arial" w:cs="Arial"/>
                <w:b/>
                <w:bCs/>
                <w:color w:val="365F91"/>
              </w:rPr>
            </w:pPr>
            <w:r>
              <w:rPr>
                <w:rFonts w:ascii="Arial" w:hAnsi="Arial" w:cs="Arial"/>
              </w:rPr>
              <w:t>‘Arts for Health and W</w:t>
            </w:r>
            <w:r w:rsidR="00736DFE" w:rsidRPr="00B12078">
              <w:rPr>
                <w:rFonts w:ascii="Arial" w:hAnsi="Arial" w:cs="Arial"/>
              </w:rPr>
              <w:t>ellbeing: an evaluation framework’ and other recent evaluation research and outcomes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0648" w:rsidRPr="00B12078" w:rsidRDefault="0043780D" w:rsidP="00410648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Norma Daykin, </w:t>
            </w:r>
            <w:r w:rsidR="00410648" w:rsidRPr="00B12078">
              <w:rPr>
                <w:rFonts w:ascii="Arial" w:eastAsia="Times New Roman" w:hAnsi="Arial" w:cs="Arial"/>
              </w:rPr>
              <w:t>Professor in the Centre for Arts as Wellbeing at Winchester University and Professor Emerita, Arts in Health at UWE Bristol.</w:t>
            </w:r>
          </w:p>
          <w:p w:rsidR="00736DFE" w:rsidRPr="00B12078" w:rsidRDefault="00736DFE">
            <w:pPr>
              <w:rPr>
                <w:rFonts w:ascii="Arial" w:hAnsi="Arial" w:cs="Arial"/>
              </w:rPr>
            </w:pP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11.00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Arts and wellbeing: Hertfordshire local authorities respond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A44D31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Jo Askham</w:t>
            </w:r>
            <w:r w:rsidR="00826509" w:rsidRPr="00B12078">
              <w:rPr>
                <w:rFonts w:ascii="Arial" w:hAnsi="Arial" w:cs="Arial"/>
              </w:rPr>
              <w:t>,</w:t>
            </w:r>
            <w:r w:rsidR="00333699" w:rsidRPr="00B12078">
              <w:rPr>
                <w:rFonts w:ascii="Arial" w:hAnsi="Arial" w:cs="Arial"/>
                <w:color w:val="000000"/>
              </w:rPr>
              <w:t xml:space="preserve"> St Albans City &amp; District Council (1Life) Chair </w:t>
            </w:r>
            <w:r w:rsidR="00333699" w:rsidRPr="00B12078">
              <w:rPr>
                <w:rFonts w:ascii="Arial" w:hAnsi="Arial" w:cs="Arial"/>
                <w:lang w:eastAsia="en-GB"/>
              </w:rPr>
              <w:t>of the countywide ‘Arts on Prescription Group’</w:t>
            </w: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F25252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  <w:b/>
              </w:rPr>
              <w:t>11.2</w:t>
            </w:r>
            <w:r w:rsidR="00736DFE" w:rsidRPr="00B12078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5A58D3">
            <w:pPr>
              <w:rPr>
                <w:rFonts w:ascii="Arial" w:hAnsi="Arial" w:cs="Arial"/>
                <w:b/>
              </w:rPr>
            </w:pPr>
            <w:r w:rsidRPr="00B12078">
              <w:rPr>
                <w:rFonts w:ascii="Arial" w:hAnsi="Arial" w:cs="Arial"/>
                <w:b/>
              </w:rPr>
              <w:t>Refreshment break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DFE" w:rsidRPr="00B12078" w:rsidRDefault="00736DFE">
            <w:pPr>
              <w:rPr>
                <w:rFonts w:ascii="Arial" w:hAnsi="Arial" w:cs="Arial"/>
              </w:rPr>
            </w:pP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A44D31">
            <w:pPr>
              <w:rPr>
                <w:rFonts w:ascii="Arial" w:hAnsi="Arial" w:cs="Arial"/>
                <w:b/>
                <w:bCs/>
                <w:color w:val="365F91"/>
              </w:rPr>
            </w:pPr>
            <w:r w:rsidRPr="00B12078">
              <w:rPr>
                <w:rFonts w:ascii="Arial" w:hAnsi="Arial" w:cs="Arial"/>
              </w:rPr>
              <w:t>11.35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Hertfordshire’s tailored version of Arts for health and wellbeing evaluation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333699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  <w:lang w:eastAsia="en-GB"/>
              </w:rPr>
              <w:t xml:space="preserve">David Conrad, </w:t>
            </w:r>
            <w:r w:rsidRPr="00B12078">
              <w:rPr>
                <w:rFonts w:ascii="Arial" w:hAnsi="Arial" w:cs="Arial"/>
                <w:color w:val="000000"/>
                <w:lang w:eastAsia="en-GB"/>
              </w:rPr>
              <w:t xml:space="preserve">Consultant in Public Health (Evidence &amp; Intelligence), Public Health Department, </w:t>
            </w:r>
            <w:r w:rsidRPr="00B12078">
              <w:rPr>
                <w:rFonts w:ascii="Arial" w:hAnsi="Arial" w:cs="Arial"/>
                <w:lang w:eastAsia="en-GB"/>
              </w:rPr>
              <w:t xml:space="preserve">and Jo Mackenzie, </w:t>
            </w:r>
            <w:r w:rsidRPr="00B12078">
              <w:rPr>
                <w:rFonts w:ascii="Arial" w:hAnsi="Arial" w:cs="Arial"/>
                <w:color w:val="000000"/>
                <w:lang w:eastAsia="en-GB"/>
              </w:rPr>
              <w:t>Public Health Analyst, Public Health Department,</w:t>
            </w:r>
          </w:p>
        </w:tc>
      </w:tr>
      <w:tr w:rsidR="00832C6B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C6B" w:rsidRPr="00B12078" w:rsidRDefault="00A44D31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12.20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C6B" w:rsidRPr="00B12078" w:rsidRDefault="00826509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What is Commissioning?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C6B" w:rsidRPr="00B12078" w:rsidRDefault="001D6A60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Tom Johnson,</w:t>
            </w:r>
            <w:r w:rsidR="00826509" w:rsidRPr="00B12078">
              <w:rPr>
                <w:rFonts w:ascii="Arial" w:hAnsi="Arial" w:cs="Arial"/>
              </w:rPr>
              <w:t xml:space="preserve"> Commissioning Officer, Community Wellbeing Team, HCC</w:t>
            </w:r>
          </w:p>
        </w:tc>
      </w:tr>
      <w:tr w:rsidR="00736DFE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A44D31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12.40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DFE" w:rsidRPr="00B12078" w:rsidRDefault="00736DFE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Plenary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DFE" w:rsidRPr="00B12078" w:rsidRDefault="00736DFE">
            <w:pPr>
              <w:rPr>
                <w:rFonts w:ascii="Arial" w:hAnsi="Arial" w:cs="Arial"/>
              </w:rPr>
            </w:pPr>
          </w:p>
        </w:tc>
      </w:tr>
      <w:tr w:rsidR="00447F09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7F09" w:rsidRPr="00B12078" w:rsidRDefault="00447F09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12.55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7F09" w:rsidRPr="00B12078" w:rsidRDefault="00447F09">
            <w:pPr>
              <w:rPr>
                <w:rFonts w:ascii="Arial" w:hAnsi="Arial" w:cs="Arial"/>
              </w:rPr>
            </w:pPr>
            <w:r w:rsidRPr="00B12078">
              <w:rPr>
                <w:rFonts w:ascii="Arial" w:hAnsi="Arial" w:cs="Arial"/>
              </w:rPr>
              <w:t>Summary and thanks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F09" w:rsidRPr="00B12078" w:rsidRDefault="00095A43" w:rsidP="008B26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Nick Denham, H</w:t>
            </w:r>
            <w:r w:rsidR="00447F09" w:rsidRPr="00B12078">
              <w:rPr>
                <w:rFonts w:ascii="Arial" w:hAnsi="Arial" w:cs="Arial"/>
              </w:rPr>
              <w:t>ead of Participation and Inclusion, Hertfordshire Music Service</w:t>
            </w:r>
          </w:p>
        </w:tc>
      </w:tr>
      <w:tr w:rsidR="00447F09" w:rsidRPr="00B12078" w:rsidTr="00B12078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7F09" w:rsidRPr="00B12078" w:rsidRDefault="00447F09">
            <w:pPr>
              <w:rPr>
                <w:rFonts w:ascii="Arial" w:hAnsi="Arial" w:cs="Arial"/>
                <w:b/>
              </w:rPr>
            </w:pPr>
            <w:r w:rsidRPr="00B12078">
              <w:rPr>
                <w:rFonts w:ascii="Arial" w:hAnsi="Arial" w:cs="Arial"/>
                <w:b/>
              </w:rPr>
              <w:t>13.00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7F09" w:rsidRPr="00B12078" w:rsidRDefault="00447F09">
            <w:pPr>
              <w:rPr>
                <w:rFonts w:ascii="Arial" w:hAnsi="Arial" w:cs="Arial"/>
                <w:b/>
              </w:rPr>
            </w:pPr>
            <w:r w:rsidRPr="00B12078">
              <w:rPr>
                <w:rFonts w:ascii="Arial" w:hAnsi="Arial" w:cs="Arial"/>
                <w:b/>
              </w:rPr>
              <w:t>Event finishes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7F09" w:rsidRPr="00B12078" w:rsidRDefault="00447F09">
            <w:pPr>
              <w:rPr>
                <w:rFonts w:ascii="Arial" w:hAnsi="Arial" w:cs="Arial"/>
                <w:b/>
              </w:rPr>
            </w:pPr>
          </w:p>
        </w:tc>
      </w:tr>
    </w:tbl>
    <w:p w:rsidR="007F4E5E" w:rsidRPr="00B12078" w:rsidRDefault="00C8116C">
      <w:pPr>
        <w:rPr>
          <w:rFonts w:ascii="Arial" w:hAnsi="Arial" w:cs="Arial"/>
          <w:b/>
        </w:rPr>
      </w:pPr>
    </w:p>
    <w:p w:rsidR="00B12078" w:rsidRDefault="00B12078">
      <w:pPr>
        <w:rPr>
          <w:rFonts w:ascii="Arial" w:hAnsi="Arial" w:cs="Arial"/>
        </w:rPr>
      </w:pPr>
    </w:p>
    <w:p w:rsidR="00B12078" w:rsidRDefault="00B12078">
      <w:pPr>
        <w:rPr>
          <w:rFonts w:ascii="Arial" w:hAnsi="Arial" w:cs="Arial"/>
        </w:rPr>
      </w:pPr>
    </w:p>
    <w:p w:rsidR="00B12078" w:rsidRDefault="00B12078">
      <w:pPr>
        <w:rPr>
          <w:rFonts w:ascii="Arial" w:hAnsi="Arial" w:cs="Arial"/>
        </w:rPr>
      </w:pPr>
    </w:p>
    <w:p w:rsidR="00F25252" w:rsidRPr="00B12078" w:rsidRDefault="004B1951">
      <w:pPr>
        <w:rPr>
          <w:rFonts w:ascii="Arial" w:hAnsi="Arial" w:cs="Arial"/>
        </w:rPr>
      </w:pPr>
      <w:r w:rsidRPr="00B12078">
        <w:rPr>
          <w:rFonts w:ascii="Arial" w:hAnsi="Arial" w:cs="Arial"/>
          <w:noProof/>
          <w:lang w:eastAsia="en-GB"/>
        </w:rPr>
        <w:drawing>
          <wp:inline distT="0" distB="0" distL="0" distR="0" wp14:anchorId="7C8F7E0A" wp14:editId="27E33221">
            <wp:extent cx="1041907" cy="647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C Logo_green most rec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757" cy="6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078">
        <w:rPr>
          <w:rFonts w:ascii="Arial" w:hAnsi="Arial" w:cs="Arial"/>
        </w:rPr>
        <w:tab/>
      </w:r>
      <w:r w:rsidRPr="00B12078">
        <w:rPr>
          <w:rFonts w:ascii="Arial" w:hAnsi="Arial" w:cs="Arial"/>
        </w:rPr>
        <w:tab/>
      </w:r>
      <w:r w:rsidRPr="00B12078">
        <w:rPr>
          <w:rFonts w:ascii="Arial" w:hAnsi="Arial" w:cs="Arial"/>
        </w:rPr>
        <w:tab/>
      </w:r>
      <w:r w:rsidRPr="00B12078">
        <w:rPr>
          <w:rFonts w:ascii="Arial" w:hAnsi="Arial" w:cs="Arial"/>
        </w:rPr>
        <w:tab/>
      </w:r>
      <w:r w:rsidRPr="00B12078">
        <w:rPr>
          <w:rFonts w:ascii="Arial" w:hAnsi="Arial" w:cs="Arial"/>
          <w:noProof/>
          <w:lang w:eastAsia="en-GB"/>
        </w:rPr>
        <w:drawing>
          <wp:inline distT="0" distB="0" distL="0" distR="0" wp14:anchorId="5206F66D" wp14:editId="702896A6">
            <wp:extent cx="2638621" cy="8667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-hertfordshi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52" cy="8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078">
        <w:rPr>
          <w:rFonts w:ascii="Arial" w:hAnsi="Arial" w:cs="Arial"/>
        </w:rPr>
        <w:tab/>
      </w:r>
      <w:bookmarkStart w:id="0" w:name="_GoBack"/>
      <w:bookmarkEnd w:id="0"/>
      <w:r w:rsidRPr="00B12078">
        <w:rPr>
          <w:rFonts w:ascii="Arial" w:hAnsi="Arial" w:cs="Arial"/>
        </w:rPr>
        <w:tab/>
      </w:r>
      <w:r w:rsidRPr="00B12078">
        <w:rPr>
          <w:rFonts w:ascii="Arial" w:hAnsi="Arial" w:cs="Arial"/>
        </w:rPr>
        <w:tab/>
      </w:r>
    </w:p>
    <w:sectPr w:rsidR="00F25252" w:rsidRPr="00B120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16C" w:rsidRDefault="00C8116C" w:rsidP="00C8116C">
      <w:r>
        <w:separator/>
      </w:r>
    </w:p>
  </w:endnote>
  <w:endnote w:type="continuationSeparator" w:id="0">
    <w:p w:rsidR="00C8116C" w:rsidRDefault="00C8116C" w:rsidP="00C81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16C" w:rsidRDefault="00C8116C" w:rsidP="00C8116C">
      <w:r>
        <w:separator/>
      </w:r>
    </w:p>
  </w:footnote>
  <w:footnote w:type="continuationSeparator" w:id="0">
    <w:p w:rsidR="00C8116C" w:rsidRDefault="00C8116C" w:rsidP="00C811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FE"/>
    <w:rsid w:val="00095A43"/>
    <w:rsid w:val="001D6A60"/>
    <w:rsid w:val="00305D82"/>
    <w:rsid w:val="00333699"/>
    <w:rsid w:val="003D2806"/>
    <w:rsid w:val="00410648"/>
    <w:rsid w:val="0043780D"/>
    <w:rsid w:val="00447F09"/>
    <w:rsid w:val="004B1951"/>
    <w:rsid w:val="005A58D3"/>
    <w:rsid w:val="00736DFE"/>
    <w:rsid w:val="00826509"/>
    <w:rsid w:val="00832C6B"/>
    <w:rsid w:val="00987788"/>
    <w:rsid w:val="00A44D31"/>
    <w:rsid w:val="00B12078"/>
    <w:rsid w:val="00BF0FF9"/>
    <w:rsid w:val="00C8116C"/>
    <w:rsid w:val="00F2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F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A58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9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1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16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811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16C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DF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A58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9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1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16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811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16C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creativehertfordshire.com/the-art-of-wellbei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Rider</dc:creator>
  <cp:lastModifiedBy>Suzanne Rider</cp:lastModifiedBy>
  <cp:revision>10</cp:revision>
  <cp:lastPrinted>2016-06-20T10:08:00Z</cp:lastPrinted>
  <dcterms:created xsi:type="dcterms:W3CDTF">2016-06-07T08:56:00Z</dcterms:created>
  <dcterms:modified xsi:type="dcterms:W3CDTF">2016-06-21T09:37:00Z</dcterms:modified>
</cp:coreProperties>
</file>